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A7" w:rsidRPr="00073D42" w:rsidRDefault="00073D42" w:rsidP="003452E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b/>
          <w:bCs/>
          <w:kern w:val="36"/>
          <w:sz w:val="48"/>
          <w:szCs w:val="48"/>
          <w:lang w:val="en-US" w:eastAsia="it-IT"/>
        </w:rPr>
        <w:t>2017 Traditional Funding and</w:t>
      </w:r>
      <w:r w:rsidRPr="00073D42">
        <w:rPr>
          <w:rFonts w:ascii="Times New Roman" w:eastAsia="Times New Roman" w:hAnsi="Times New Roman" w:cs="Times New Roman"/>
          <w:b/>
          <w:bCs/>
          <w:kern w:val="36"/>
          <w:sz w:val="48"/>
          <w:szCs w:val="48"/>
          <w:lang w:val="en-US" w:eastAsia="it-IT"/>
        </w:rPr>
        <w:t xml:space="preserve"> Export Projects Guidelines</w:t>
      </w:r>
    </w:p>
    <w:p w:rsidR="00073D42" w:rsidRPr="00073D42" w:rsidRDefault="00073D42" w:rsidP="003452E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073D42">
        <w:rPr>
          <w:rFonts w:ascii="Times New Roman" w:eastAsia="Times New Roman" w:hAnsi="Times New Roman" w:cs="Times New Roman"/>
          <w:sz w:val="24"/>
          <w:szCs w:val="24"/>
          <w:lang w:val="en-US" w:eastAsia="it-IT"/>
        </w:rPr>
        <w:t xml:space="preserve">With the aim of promoting and building product awareness through an </w:t>
      </w:r>
      <w:r w:rsidRPr="00073D42">
        <w:rPr>
          <w:rFonts w:ascii="Times New Roman" w:eastAsia="Times New Roman" w:hAnsi="Times New Roman" w:cs="Times New Roman"/>
          <w:b/>
          <w:sz w:val="24"/>
          <w:szCs w:val="24"/>
          <w:lang w:val="en-US" w:eastAsia="it-IT"/>
        </w:rPr>
        <w:t>increase in the volume of sale</w:t>
      </w:r>
      <w:r w:rsidRPr="00073D42">
        <w:rPr>
          <w:rFonts w:ascii="Times New Roman" w:eastAsia="Times New Roman" w:hAnsi="Times New Roman" w:cs="Times New Roman"/>
          <w:sz w:val="24"/>
          <w:szCs w:val="24"/>
          <w:lang w:val="en-US" w:eastAsia="it-IT"/>
        </w:rPr>
        <w:t xml:space="preserve"> of PDO Parmigiano </w:t>
      </w:r>
      <w:proofErr w:type="spellStart"/>
      <w:r w:rsidRPr="00073D42">
        <w:rPr>
          <w:rFonts w:ascii="Times New Roman" w:eastAsia="Times New Roman" w:hAnsi="Times New Roman" w:cs="Times New Roman"/>
          <w:sz w:val="24"/>
          <w:szCs w:val="24"/>
          <w:lang w:val="en-US" w:eastAsia="it-IT"/>
        </w:rPr>
        <w:t>Reggiano</w:t>
      </w:r>
      <w:proofErr w:type="spellEnd"/>
      <w:r>
        <w:rPr>
          <w:rFonts w:ascii="Times New Roman" w:eastAsia="Times New Roman" w:hAnsi="Times New Roman" w:cs="Times New Roman"/>
          <w:sz w:val="24"/>
          <w:szCs w:val="24"/>
          <w:lang w:val="en-US" w:eastAsia="it-IT"/>
        </w:rPr>
        <w:t xml:space="preserve"> cheese</w:t>
      </w:r>
      <w:r w:rsidRPr="00073D42">
        <w:rPr>
          <w:rFonts w:ascii="Times New Roman" w:eastAsia="Times New Roman" w:hAnsi="Times New Roman" w:cs="Times New Roman"/>
          <w:sz w:val="24"/>
          <w:szCs w:val="24"/>
          <w:lang w:val="en-US" w:eastAsia="it-IT"/>
        </w:rPr>
        <w:t xml:space="preserve"> in foreign markets, the Consortium Assembly has resolved to renew for year 201</w:t>
      </w:r>
      <w:r>
        <w:rPr>
          <w:rFonts w:ascii="Times New Roman" w:eastAsia="Times New Roman" w:hAnsi="Times New Roman" w:cs="Times New Roman"/>
          <w:sz w:val="24"/>
          <w:szCs w:val="24"/>
          <w:lang w:val="en-US" w:eastAsia="it-IT"/>
        </w:rPr>
        <w:t>7</w:t>
      </w:r>
      <w:r w:rsidRPr="00073D42">
        <w:rPr>
          <w:rFonts w:ascii="Times New Roman" w:eastAsia="Times New Roman" w:hAnsi="Times New Roman" w:cs="Times New Roman"/>
          <w:sz w:val="24"/>
          <w:szCs w:val="24"/>
          <w:lang w:val="en-US" w:eastAsia="it-IT"/>
        </w:rPr>
        <w:t xml:space="preserve"> activities in support of promotional actions carried out by </w:t>
      </w:r>
      <w:r>
        <w:rPr>
          <w:rFonts w:ascii="Times New Roman" w:eastAsia="Times New Roman" w:hAnsi="Times New Roman" w:cs="Times New Roman"/>
          <w:sz w:val="24"/>
          <w:szCs w:val="24"/>
          <w:lang w:val="en-US" w:eastAsia="it-IT"/>
        </w:rPr>
        <w:t>professionals.</w:t>
      </w:r>
    </w:p>
    <w:p w:rsidR="00DE61BC" w:rsidRPr="00073D42" w:rsidRDefault="00DE61BC" w:rsidP="003452EB">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073D42" w:rsidRPr="00AA058E" w:rsidRDefault="00073D42" w:rsidP="00073D42">
      <w:pPr>
        <w:pStyle w:val="Paragrafoelenco"/>
        <w:numPr>
          <w:ilvl w:val="0"/>
          <w:numId w:val="27"/>
        </w:numPr>
        <w:spacing w:before="100" w:beforeAutospacing="1" w:after="100" w:afterAutospacing="1" w:line="240" w:lineRule="auto"/>
        <w:rPr>
          <w:rFonts w:ascii="Times New Roman" w:eastAsia="Times New Roman" w:hAnsi="Times New Roman" w:cs="Times New Roman"/>
          <w:b/>
          <w:sz w:val="24"/>
          <w:szCs w:val="24"/>
          <w:u w:val="single"/>
          <w:lang w:val="en-GB" w:eastAsia="it-IT"/>
        </w:rPr>
      </w:pPr>
      <w:r w:rsidRPr="00AA058E">
        <w:rPr>
          <w:rFonts w:ascii="Times New Roman" w:eastAsia="Times New Roman" w:hAnsi="Times New Roman" w:cs="Times New Roman"/>
          <w:b/>
          <w:sz w:val="24"/>
          <w:szCs w:val="24"/>
          <w:u w:val="single"/>
          <w:lang w:val="en-GB" w:eastAsia="it-IT"/>
        </w:rPr>
        <w:t>TRADITIONAL FUNDING</w:t>
      </w:r>
    </w:p>
    <w:p w:rsidR="00F26F58" w:rsidRPr="00F26F58" w:rsidRDefault="00F26F58" w:rsidP="00EF6B8D">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26F58">
        <w:rPr>
          <w:rFonts w:ascii="Times New Roman" w:eastAsia="Times New Roman" w:hAnsi="Times New Roman" w:cs="Times New Roman"/>
          <w:sz w:val="24"/>
          <w:szCs w:val="24"/>
          <w:lang w:val="en-US" w:eastAsia="it-IT"/>
        </w:rPr>
        <w:t xml:space="preserve">An amount of </w:t>
      </w:r>
      <w:r w:rsidRPr="004E42F7">
        <w:rPr>
          <w:rFonts w:ascii="Times New Roman" w:eastAsia="Times New Roman" w:hAnsi="Times New Roman" w:cs="Times New Roman"/>
          <w:b/>
          <w:sz w:val="24"/>
          <w:szCs w:val="24"/>
          <w:lang w:val="en-US" w:eastAsia="it-IT"/>
        </w:rPr>
        <w:t>800.000 €</w:t>
      </w:r>
      <w:r w:rsidRPr="00F26F58">
        <w:rPr>
          <w:rFonts w:ascii="Times New Roman" w:eastAsia="Times New Roman" w:hAnsi="Times New Roman" w:cs="Times New Roman"/>
          <w:sz w:val="24"/>
          <w:szCs w:val="24"/>
          <w:lang w:val="en-US" w:eastAsia="it-IT"/>
        </w:rPr>
        <w:t xml:space="preserve"> has been allocated for exclusive in-store promotion activities, that is </w:t>
      </w:r>
      <w:r w:rsidRPr="004E42F7">
        <w:rPr>
          <w:rFonts w:ascii="Times New Roman" w:eastAsia="Times New Roman" w:hAnsi="Times New Roman" w:cs="Times New Roman"/>
          <w:b/>
          <w:sz w:val="24"/>
          <w:szCs w:val="24"/>
          <w:lang w:val="en-US" w:eastAsia="it-IT"/>
        </w:rPr>
        <w:t>tasting with the presence of a hostess/cutter</w:t>
      </w:r>
      <w:r w:rsidRPr="00F26F58">
        <w:rPr>
          <w:rFonts w:ascii="Times New Roman" w:eastAsia="Times New Roman" w:hAnsi="Times New Roman" w:cs="Times New Roman"/>
          <w:sz w:val="24"/>
          <w:szCs w:val="24"/>
          <w:lang w:val="en-US" w:eastAsia="it-IT"/>
        </w:rPr>
        <w:t xml:space="preserve"> and </w:t>
      </w:r>
      <w:r w:rsidR="004E42F7">
        <w:rPr>
          <w:rFonts w:ascii="Times New Roman" w:eastAsia="Times New Roman" w:hAnsi="Times New Roman" w:cs="Times New Roman"/>
          <w:sz w:val="24"/>
          <w:szCs w:val="24"/>
          <w:lang w:val="en-US" w:eastAsia="it-IT"/>
        </w:rPr>
        <w:t xml:space="preserve">possible </w:t>
      </w:r>
      <w:r w:rsidRPr="00F26F58">
        <w:rPr>
          <w:rFonts w:ascii="Times New Roman" w:eastAsia="Times New Roman" w:hAnsi="Times New Roman" w:cs="Times New Roman"/>
          <w:sz w:val="24"/>
          <w:szCs w:val="24"/>
          <w:lang w:val="en-US" w:eastAsia="it-IT"/>
        </w:rPr>
        <w:t>distribution of official promotional materials (gadgets /paper material)</w:t>
      </w:r>
      <w:r w:rsidR="004E42F7">
        <w:rPr>
          <w:rFonts w:ascii="Times New Roman" w:eastAsia="Times New Roman" w:hAnsi="Times New Roman" w:cs="Times New Roman"/>
          <w:sz w:val="24"/>
          <w:szCs w:val="24"/>
          <w:lang w:val="en-US" w:eastAsia="it-IT"/>
        </w:rPr>
        <w:t>. This resources can be used only by exporting firms</w:t>
      </w:r>
      <w:r w:rsidRPr="00F26F58">
        <w:rPr>
          <w:rFonts w:ascii="Times New Roman" w:eastAsia="Times New Roman" w:hAnsi="Times New Roman" w:cs="Times New Roman"/>
          <w:sz w:val="24"/>
          <w:szCs w:val="24"/>
          <w:lang w:val="en-US" w:eastAsia="it-IT"/>
        </w:rPr>
        <w:t xml:space="preserve"> </w:t>
      </w:r>
      <w:r w:rsidR="004E42F7">
        <w:rPr>
          <w:rFonts w:ascii="Times New Roman" w:eastAsia="Times New Roman" w:hAnsi="Times New Roman" w:cs="Times New Roman"/>
          <w:sz w:val="24"/>
          <w:szCs w:val="24"/>
          <w:lang w:val="en-US" w:eastAsia="it-IT"/>
        </w:rPr>
        <w:t xml:space="preserve"> in order to plan activities</w:t>
      </w:r>
      <w:r w:rsidRPr="00F26F58">
        <w:rPr>
          <w:rFonts w:ascii="Times New Roman" w:eastAsia="Times New Roman" w:hAnsi="Times New Roman" w:cs="Times New Roman"/>
          <w:sz w:val="24"/>
          <w:szCs w:val="24"/>
          <w:lang w:val="en-US" w:eastAsia="it-IT"/>
        </w:rPr>
        <w:t xml:space="preserve"> focused only on Parmigiano </w:t>
      </w:r>
      <w:proofErr w:type="spellStart"/>
      <w:r w:rsidRPr="00F26F58">
        <w:rPr>
          <w:rFonts w:ascii="Times New Roman" w:eastAsia="Times New Roman" w:hAnsi="Times New Roman" w:cs="Times New Roman"/>
          <w:sz w:val="24"/>
          <w:szCs w:val="24"/>
          <w:lang w:val="en-US" w:eastAsia="it-IT"/>
        </w:rPr>
        <w:t>Reggiano</w:t>
      </w:r>
      <w:proofErr w:type="spellEnd"/>
      <w:r w:rsidR="004E42F7">
        <w:rPr>
          <w:rFonts w:ascii="Times New Roman" w:eastAsia="Times New Roman" w:hAnsi="Times New Roman" w:cs="Times New Roman"/>
          <w:sz w:val="24"/>
          <w:szCs w:val="24"/>
          <w:lang w:val="en-US" w:eastAsia="it-IT"/>
        </w:rPr>
        <w:t xml:space="preserve"> (pairing and co-marketing activities cannot be approved) and </w:t>
      </w:r>
      <w:r w:rsidR="004E42F7" w:rsidRPr="004E42F7">
        <w:rPr>
          <w:rFonts w:ascii="Times New Roman" w:eastAsia="Times New Roman" w:hAnsi="Times New Roman" w:cs="Times New Roman"/>
          <w:sz w:val="24"/>
          <w:szCs w:val="24"/>
          <w:lang w:val="en-US" w:eastAsia="it-IT"/>
        </w:rPr>
        <w:t xml:space="preserve">must involve Parmigiano </w:t>
      </w:r>
      <w:proofErr w:type="spellStart"/>
      <w:r w:rsidR="004E42F7" w:rsidRPr="004E42F7">
        <w:rPr>
          <w:rFonts w:ascii="Times New Roman" w:eastAsia="Times New Roman" w:hAnsi="Times New Roman" w:cs="Times New Roman"/>
          <w:sz w:val="24"/>
          <w:szCs w:val="24"/>
          <w:lang w:val="en-US" w:eastAsia="it-IT"/>
        </w:rPr>
        <w:t>Reggiano</w:t>
      </w:r>
      <w:proofErr w:type="spellEnd"/>
      <w:r w:rsidR="004E42F7" w:rsidRPr="004E42F7">
        <w:rPr>
          <w:rFonts w:ascii="Times New Roman" w:eastAsia="Times New Roman" w:hAnsi="Times New Roman" w:cs="Times New Roman"/>
          <w:sz w:val="24"/>
          <w:szCs w:val="24"/>
          <w:lang w:val="en-US" w:eastAsia="it-IT"/>
        </w:rPr>
        <w:t xml:space="preserve"> cheese matured for a </w:t>
      </w:r>
      <w:r w:rsidR="004E42F7" w:rsidRPr="004E42F7">
        <w:rPr>
          <w:rFonts w:ascii="Times New Roman" w:eastAsia="Times New Roman" w:hAnsi="Times New Roman" w:cs="Times New Roman"/>
          <w:b/>
          <w:sz w:val="24"/>
          <w:szCs w:val="24"/>
          <w:lang w:val="en-US" w:eastAsia="it-IT"/>
        </w:rPr>
        <w:t>minimum of 24 months</w:t>
      </w:r>
      <w:r w:rsidR="004E42F7" w:rsidRPr="004E42F7">
        <w:rPr>
          <w:rFonts w:ascii="Times New Roman" w:eastAsia="Times New Roman" w:hAnsi="Times New Roman" w:cs="Times New Roman"/>
          <w:sz w:val="24"/>
          <w:szCs w:val="24"/>
          <w:lang w:val="en-US" w:eastAsia="it-IT"/>
        </w:rPr>
        <w:t xml:space="preserve"> or, in any case, marked EXTRA-EXPORT</w:t>
      </w:r>
      <w:r w:rsidRPr="00F26F58">
        <w:rPr>
          <w:rFonts w:ascii="Times New Roman" w:eastAsia="Times New Roman" w:hAnsi="Times New Roman" w:cs="Times New Roman"/>
          <w:sz w:val="24"/>
          <w:szCs w:val="24"/>
          <w:lang w:val="en-US" w:eastAsia="it-IT"/>
        </w:rPr>
        <w:t>.</w:t>
      </w:r>
    </w:p>
    <w:p w:rsidR="00073D42" w:rsidRPr="00073D42" w:rsidRDefault="00073D42" w:rsidP="003452E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073D42">
        <w:rPr>
          <w:rFonts w:ascii="Times New Roman" w:eastAsia="Times New Roman" w:hAnsi="Times New Roman" w:cs="Times New Roman"/>
          <w:sz w:val="24"/>
          <w:szCs w:val="24"/>
          <w:lang w:val="en-US" w:eastAsia="it-IT"/>
        </w:rPr>
        <w:t>The maximum total amount awarded to each company will be calculated, after presentation of analytical projects, by dividing the total allocated amount according to the respective market share.</w:t>
      </w:r>
    </w:p>
    <w:p w:rsidR="00073D42" w:rsidRPr="00073D42" w:rsidRDefault="00073D42" w:rsidP="00DE61BC">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073D42">
        <w:rPr>
          <w:rFonts w:ascii="Times New Roman" w:eastAsia="Times New Roman" w:hAnsi="Times New Roman" w:cs="Times New Roman"/>
          <w:sz w:val="24"/>
          <w:szCs w:val="24"/>
          <w:lang w:val="en-US" w:eastAsia="it-IT"/>
        </w:rPr>
        <w:t xml:space="preserve">Applications must be submitted by </w:t>
      </w:r>
      <w:r w:rsidRPr="002A3AC4">
        <w:rPr>
          <w:rFonts w:ascii="Times New Roman" w:eastAsia="Times New Roman" w:hAnsi="Times New Roman" w:cs="Times New Roman"/>
          <w:b/>
          <w:sz w:val="24"/>
          <w:szCs w:val="24"/>
          <w:lang w:val="en-US" w:eastAsia="it-IT"/>
        </w:rPr>
        <w:t>28th February 2017</w:t>
      </w:r>
      <w:r w:rsidRPr="00073D42">
        <w:rPr>
          <w:rFonts w:ascii="Times New Roman" w:eastAsia="Times New Roman" w:hAnsi="Times New Roman" w:cs="Times New Roman"/>
          <w:sz w:val="24"/>
          <w:szCs w:val="24"/>
          <w:lang w:val="en-US" w:eastAsia="it-IT"/>
        </w:rPr>
        <w:t xml:space="preserve">,  by completing the usual </w:t>
      </w:r>
      <w:r w:rsidR="007D5FF8" w:rsidRPr="007D5FF8">
        <w:rPr>
          <w:rFonts w:ascii="Times New Roman" w:eastAsia="Times New Roman" w:hAnsi="Times New Roman" w:cs="Times New Roman"/>
          <w:color w:val="FF0000"/>
          <w:sz w:val="24"/>
          <w:szCs w:val="24"/>
          <w:lang w:val="en-US" w:eastAsia="it-IT"/>
        </w:rPr>
        <w:t>2017</w:t>
      </w:r>
      <w:r>
        <w:rPr>
          <w:rFonts w:ascii="Times New Roman" w:eastAsia="Times New Roman" w:hAnsi="Times New Roman" w:cs="Times New Roman"/>
          <w:color w:val="FF0000"/>
          <w:sz w:val="24"/>
          <w:szCs w:val="24"/>
          <w:lang w:val="en-US" w:eastAsia="it-IT"/>
        </w:rPr>
        <w:t xml:space="preserve"> </w:t>
      </w:r>
      <w:r w:rsidRPr="00073D42">
        <w:rPr>
          <w:rFonts w:ascii="Times New Roman" w:eastAsia="Times New Roman" w:hAnsi="Times New Roman" w:cs="Times New Roman"/>
          <w:color w:val="FF0000"/>
          <w:sz w:val="24"/>
          <w:szCs w:val="24"/>
          <w:lang w:val="en-US" w:eastAsia="it-IT"/>
        </w:rPr>
        <w:t>TRADITIONAL FUNDINGS</w:t>
      </w:r>
      <w:r w:rsidR="007D5FF8" w:rsidRPr="007D5FF8">
        <w:rPr>
          <w:lang w:val="en-US"/>
        </w:rPr>
        <w:t xml:space="preserve"> </w:t>
      </w:r>
      <w:r w:rsidR="007D5FF8" w:rsidRPr="007D5FF8">
        <w:rPr>
          <w:rFonts w:ascii="Times New Roman" w:eastAsia="Times New Roman" w:hAnsi="Times New Roman" w:cs="Times New Roman"/>
          <w:color w:val="FF0000"/>
          <w:sz w:val="24"/>
          <w:szCs w:val="24"/>
          <w:lang w:val="en-US" w:eastAsia="it-IT"/>
        </w:rPr>
        <w:t>APPLICATION FORM</w:t>
      </w:r>
      <w:r w:rsidRPr="00073D42">
        <w:rPr>
          <w:rFonts w:ascii="Times New Roman" w:eastAsia="Times New Roman" w:hAnsi="Times New Roman" w:cs="Times New Roman"/>
          <w:sz w:val="24"/>
          <w:szCs w:val="24"/>
          <w:lang w:val="en-US" w:eastAsia="it-IT"/>
        </w:rPr>
        <w:t>.</w:t>
      </w:r>
    </w:p>
    <w:p w:rsidR="00073D42" w:rsidRDefault="00073D42" w:rsidP="004C0FD7">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073D42">
        <w:rPr>
          <w:rFonts w:ascii="Times New Roman" w:eastAsia="Times New Roman" w:hAnsi="Times New Roman" w:cs="Times New Roman"/>
          <w:sz w:val="24"/>
          <w:szCs w:val="24"/>
          <w:lang w:val="en-US" w:eastAsia="it-IT"/>
        </w:rPr>
        <w:t xml:space="preserve">If complete and conforming, the proposals will be examined and a written confirmation of the allocation of contributions will be sent. </w:t>
      </w:r>
    </w:p>
    <w:p w:rsidR="00073D42" w:rsidRPr="00073D42" w:rsidRDefault="00073D42" w:rsidP="00EF6B8D">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073D42">
        <w:rPr>
          <w:rFonts w:ascii="Times New Roman" w:eastAsia="Times New Roman" w:hAnsi="Times New Roman" w:cs="Times New Roman"/>
          <w:sz w:val="24"/>
          <w:szCs w:val="24"/>
          <w:lang w:val="en-US" w:eastAsia="it-IT"/>
        </w:rPr>
        <w:t>If the amount of the projects submitted exceeds the allocated amount, the Consortium will define the order of priority of the projects.</w:t>
      </w:r>
    </w:p>
    <w:p w:rsidR="00073D42" w:rsidRPr="00073D42" w:rsidRDefault="00073D42" w:rsidP="00EF6B8D">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073D42">
        <w:rPr>
          <w:rFonts w:ascii="Times New Roman" w:eastAsia="Times New Roman" w:hAnsi="Times New Roman" w:cs="Times New Roman"/>
          <w:sz w:val="24"/>
          <w:szCs w:val="24"/>
          <w:lang w:val="en-US" w:eastAsia="it-IT"/>
        </w:rPr>
        <w:t xml:space="preserve">The Consortium will support product tasting and promotion days using specialized, trained personnel; this may be combined with the distribution of </w:t>
      </w:r>
      <w:r w:rsidRPr="002A3AC4">
        <w:rPr>
          <w:rFonts w:ascii="Times New Roman" w:eastAsia="Times New Roman" w:hAnsi="Times New Roman" w:cs="Times New Roman"/>
          <w:b/>
          <w:sz w:val="24"/>
          <w:szCs w:val="24"/>
          <w:lang w:val="en-US" w:eastAsia="it-IT"/>
        </w:rPr>
        <w:t>information material and/or official gadgets</w:t>
      </w:r>
      <w:r w:rsidRPr="00073D42">
        <w:rPr>
          <w:rFonts w:ascii="Times New Roman" w:eastAsia="Times New Roman" w:hAnsi="Times New Roman" w:cs="Times New Roman"/>
          <w:sz w:val="24"/>
          <w:szCs w:val="24"/>
          <w:lang w:val="en-US" w:eastAsia="it-IT"/>
        </w:rPr>
        <w:t xml:space="preserve"> purchased directly from authorized dealers:</w:t>
      </w:r>
    </w:p>
    <w:p w:rsidR="0008599C" w:rsidRDefault="001A4377" w:rsidP="00EF6B8D">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073D42">
        <w:rPr>
          <w:rFonts w:ascii="Times New Roman" w:eastAsia="Times New Roman" w:hAnsi="Times New Roman" w:cs="Times New Roman"/>
          <w:sz w:val="24"/>
          <w:szCs w:val="24"/>
          <w:lang w:val="en-US" w:eastAsia="it-IT"/>
        </w:rPr>
        <w:t xml:space="preserve">  </w:t>
      </w:r>
      <w:hyperlink r:id="rId7" w:history="1">
        <w:r w:rsidR="00B17991" w:rsidRPr="003F26CD">
          <w:rPr>
            <w:rStyle w:val="Collegamentoipertestuale"/>
            <w:rFonts w:ascii="Times New Roman" w:eastAsia="Times New Roman" w:hAnsi="Times New Roman" w:cs="Times New Roman"/>
            <w:sz w:val="24"/>
            <w:szCs w:val="24"/>
            <w:lang w:val="en-US" w:eastAsia="it-IT"/>
          </w:rPr>
          <w:t>http://www.parmigianoreggiano.com/communication/promotional_materials/default.aspx</w:t>
        </w:r>
      </w:hyperlink>
    </w:p>
    <w:p w:rsidR="00F26F58" w:rsidRPr="00F26F58" w:rsidRDefault="00B17991" w:rsidP="00F26F58">
      <w:pPr>
        <w:spacing w:before="100" w:beforeAutospacing="1" w:after="100" w:afterAutospacing="1" w:line="240" w:lineRule="auto"/>
        <w:ind w:left="360"/>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t>•</w:t>
      </w:r>
      <w:r w:rsidRPr="00B17991">
        <w:rPr>
          <w:rFonts w:ascii="Times New Roman" w:eastAsia="Times New Roman" w:hAnsi="Times New Roman" w:cs="Times New Roman"/>
          <w:sz w:val="24"/>
          <w:szCs w:val="24"/>
          <w:lang w:val="en-US" w:eastAsia="it-IT"/>
        </w:rPr>
        <w:tab/>
        <w:t xml:space="preserve">Companies are required to send our Export </w:t>
      </w:r>
      <w:r w:rsidR="00F26F58">
        <w:rPr>
          <w:rFonts w:ascii="Times New Roman" w:eastAsia="Times New Roman" w:hAnsi="Times New Roman" w:cs="Times New Roman"/>
          <w:sz w:val="24"/>
          <w:szCs w:val="24"/>
          <w:lang w:val="en-US" w:eastAsia="it-IT"/>
        </w:rPr>
        <w:t>D</w:t>
      </w:r>
      <w:r w:rsidRPr="00B17991">
        <w:rPr>
          <w:rFonts w:ascii="Times New Roman" w:eastAsia="Times New Roman" w:hAnsi="Times New Roman" w:cs="Times New Roman"/>
          <w:sz w:val="24"/>
          <w:szCs w:val="24"/>
          <w:lang w:val="en-US" w:eastAsia="it-IT"/>
        </w:rPr>
        <w:t xml:space="preserve">epartment a preliminary </w:t>
      </w:r>
      <w:r w:rsidRPr="002A3AC4">
        <w:rPr>
          <w:rFonts w:ascii="Times New Roman" w:eastAsia="Times New Roman" w:hAnsi="Times New Roman" w:cs="Times New Roman"/>
          <w:b/>
          <w:sz w:val="24"/>
          <w:szCs w:val="24"/>
          <w:lang w:val="en-US" w:eastAsia="it-IT"/>
        </w:rPr>
        <w:t>schedule</w:t>
      </w:r>
      <w:r w:rsidRPr="00B17991">
        <w:rPr>
          <w:rFonts w:ascii="Times New Roman" w:eastAsia="Times New Roman" w:hAnsi="Times New Roman" w:cs="Times New Roman"/>
          <w:sz w:val="24"/>
          <w:szCs w:val="24"/>
          <w:lang w:val="en-US" w:eastAsia="it-IT"/>
        </w:rPr>
        <w:t xml:space="preserve"> of activities with details for each point of sale using the </w:t>
      </w:r>
      <w:r w:rsidR="00F26F58" w:rsidRPr="00F26F58">
        <w:rPr>
          <w:rFonts w:ascii="Times New Roman" w:eastAsia="Times New Roman" w:hAnsi="Times New Roman" w:cs="Times New Roman"/>
          <w:color w:val="FF0000"/>
          <w:sz w:val="24"/>
          <w:szCs w:val="24"/>
          <w:lang w:val="en-US" w:eastAsia="it-IT"/>
        </w:rPr>
        <w:t xml:space="preserve">2017 </w:t>
      </w:r>
      <w:r w:rsidRPr="00F26F58">
        <w:rPr>
          <w:rFonts w:ascii="Times New Roman" w:eastAsia="Times New Roman" w:hAnsi="Times New Roman" w:cs="Times New Roman"/>
          <w:color w:val="FF0000"/>
          <w:sz w:val="24"/>
          <w:szCs w:val="24"/>
          <w:lang w:val="en-US" w:eastAsia="it-IT"/>
        </w:rPr>
        <w:t>TRADITIONAL FUNDINGS SCHEDULE PLANNER WORKSHEET</w:t>
      </w:r>
      <w:r w:rsidR="00F26F58" w:rsidRPr="00F26F58">
        <w:rPr>
          <w:rFonts w:ascii="Times New Roman" w:eastAsia="Times New Roman" w:hAnsi="Times New Roman" w:cs="Times New Roman"/>
          <w:sz w:val="24"/>
          <w:szCs w:val="24"/>
          <w:lang w:val="en-US" w:eastAsia="it-IT"/>
        </w:rPr>
        <w:t xml:space="preserve"> (</w:t>
      </w:r>
      <w:r w:rsidR="00F26F58">
        <w:rPr>
          <w:rFonts w:ascii="Times New Roman" w:eastAsia="Times New Roman" w:hAnsi="Times New Roman" w:cs="Times New Roman"/>
          <w:sz w:val="24"/>
          <w:szCs w:val="24"/>
          <w:lang w:val="en-US" w:eastAsia="it-IT"/>
        </w:rPr>
        <w:t>envisaging prior updates whenever the plan changes</w:t>
      </w:r>
      <w:r w:rsidR="00F26F58" w:rsidRPr="00F26F58">
        <w:rPr>
          <w:rFonts w:ascii="Times New Roman" w:eastAsia="Times New Roman" w:hAnsi="Times New Roman" w:cs="Times New Roman"/>
          <w:sz w:val="24"/>
          <w:szCs w:val="24"/>
          <w:lang w:val="en-US" w:eastAsia="it-IT"/>
        </w:rPr>
        <w:t>)</w:t>
      </w:r>
      <w:r w:rsidRPr="00B17991">
        <w:rPr>
          <w:rFonts w:ascii="Times New Roman" w:eastAsia="Times New Roman" w:hAnsi="Times New Roman" w:cs="Times New Roman"/>
          <w:sz w:val="24"/>
          <w:szCs w:val="24"/>
          <w:lang w:val="en-US" w:eastAsia="it-IT"/>
        </w:rPr>
        <w:t>;</w:t>
      </w:r>
    </w:p>
    <w:p w:rsidR="00B17991" w:rsidRPr="00B17991" w:rsidRDefault="00B17991" w:rsidP="00B17991">
      <w:pPr>
        <w:spacing w:before="100" w:beforeAutospacing="1" w:after="100" w:afterAutospacing="1" w:line="240" w:lineRule="auto"/>
        <w:ind w:left="360"/>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t>•</w:t>
      </w:r>
      <w:r w:rsidRPr="00B17991">
        <w:rPr>
          <w:rFonts w:ascii="Times New Roman" w:eastAsia="Times New Roman" w:hAnsi="Times New Roman" w:cs="Times New Roman"/>
          <w:sz w:val="24"/>
          <w:szCs w:val="24"/>
          <w:lang w:val="en-US" w:eastAsia="it-IT"/>
        </w:rPr>
        <w:tab/>
        <w:t xml:space="preserve">a </w:t>
      </w:r>
      <w:r w:rsidRPr="002A3AC4">
        <w:rPr>
          <w:rFonts w:ascii="Times New Roman" w:eastAsia="Times New Roman" w:hAnsi="Times New Roman" w:cs="Times New Roman"/>
          <w:b/>
          <w:sz w:val="24"/>
          <w:szCs w:val="24"/>
          <w:lang w:val="en-US" w:eastAsia="it-IT"/>
        </w:rPr>
        <w:t>contact person in the retail chain</w:t>
      </w:r>
      <w:r w:rsidRPr="00B17991">
        <w:rPr>
          <w:rFonts w:ascii="Times New Roman" w:eastAsia="Times New Roman" w:hAnsi="Times New Roman" w:cs="Times New Roman"/>
          <w:sz w:val="24"/>
          <w:szCs w:val="24"/>
          <w:lang w:val="en-US" w:eastAsia="it-IT"/>
        </w:rPr>
        <w:t xml:space="preserve"> must be compulsorily indicated for audit activities, which might be carried out directly or through our local agencies.</w:t>
      </w:r>
    </w:p>
    <w:p w:rsidR="00B17991" w:rsidRPr="00B17991" w:rsidRDefault="00B17991" w:rsidP="00B17991">
      <w:pPr>
        <w:spacing w:before="100" w:beforeAutospacing="1" w:after="100" w:afterAutospacing="1" w:line="240" w:lineRule="auto"/>
        <w:ind w:left="360"/>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t>•</w:t>
      </w:r>
      <w:r w:rsidRPr="00B17991">
        <w:rPr>
          <w:rFonts w:ascii="Times New Roman" w:eastAsia="Times New Roman" w:hAnsi="Times New Roman" w:cs="Times New Roman"/>
          <w:sz w:val="24"/>
          <w:szCs w:val="24"/>
          <w:lang w:val="en-US" w:eastAsia="it-IT"/>
        </w:rPr>
        <w:tab/>
        <w:t xml:space="preserve">The contribution will be on a </w:t>
      </w:r>
      <w:r w:rsidR="007D5FF8" w:rsidRPr="002A3AC4">
        <w:rPr>
          <w:rFonts w:ascii="Times New Roman" w:eastAsia="Times New Roman" w:hAnsi="Times New Roman" w:cs="Times New Roman"/>
          <w:b/>
          <w:sz w:val="24"/>
          <w:szCs w:val="24"/>
          <w:lang w:val="en-US" w:eastAsia="it-IT"/>
        </w:rPr>
        <w:t>lump sum basis</w:t>
      </w:r>
      <w:r w:rsidR="007D5FF8" w:rsidRPr="00B17991">
        <w:rPr>
          <w:rFonts w:ascii="Times New Roman" w:eastAsia="Times New Roman" w:hAnsi="Times New Roman" w:cs="Times New Roman"/>
          <w:sz w:val="24"/>
          <w:szCs w:val="24"/>
          <w:lang w:val="en-US" w:eastAsia="it-IT"/>
        </w:rPr>
        <w:t>, calculated according to the following standard unit cost table per individual point of sale:</w:t>
      </w:r>
    </w:p>
    <w:p w:rsidR="00B17991" w:rsidRPr="00B17991" w:rsidRDefault="007D5FF8" w:rsidP="00F26F58">
      <w:pPr>
        <w:spacing w:before="100" w:beforeAutospacing="1" w:after="100" w:afterAutospacing="1" w:line="240" w:lineRule="auto"/>
        <w:ind w:left="360" w:firstLine="348"/>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t xml:space="preserve">- cost of a promotion day without distribution of official </w:t>
      </w:r>
      <w:r w:rsidR="00B17991" w:rsidRPr="00B17991">
        <w:rPr>
          <w:rFonts w:ascii="Times New Roman" w:eastAsia="Times New Roman" w:hAnsi="Times New Roman" w:cs="Times New Roman"/>
          <w:sz w:val="24"/>
          <w:szCs w:val="24"/>
          <w:lang w:val="en-US" w:eastAsia="it-IT"/>
        </w:rPr>
        <w:t xml:space="preserve">materials: </w:t>
      </w:r>
      <w:r w:rsidR="00B17991" w:rsidRPr="002A3AC4">
        <w:rPr>
          <w:rFonts w:ascii="Times New Roman" w:eastAsia="Times New Roman" w:hAnsi="Times New Roman" w:cs="Times New Roman"/>
          <w:b/>
          <w:sz w:val="24"/>
          <w:szCs w:val="24"/>
          <w:lang w:val="en-US" w:eastAsia="it-IT"/>
        </w:rPr>
        <w:t>200 €</w:t>
      </w:r>
      <w:r w:rsidR="00B17991" w:rsidRPr="00B17991">
        <w:rPr>
          <w:rFonts w:ascii="Times New Roman" w:eastAsia="Times New Roman" w:hAnsi="Times New Roman" w:cs="Times New Roman"/>
          <w:sz w:val="24"/>
          <w:szCs w:val="24"/>
          <w:lang w:val="en-US" w:eastAsia="it-IT"/>
        </w:rPr>
        <w:t xml:space="preserve"> </w:t>
      </w:r>
    </w:p>
    <w:p w:rsidR="00B17991" w:rsidRPr="00B17991" w:rsidRDefault="00B17991" w:rsidP="00F26F58">
      <w:pPr>
        <w:spacing w:before="100" w:beforeAutospacing="1" w:after="100" w:afterAutospacing="1" w:line="240" w:lineRule="auto"/>
        <w:ind w:left="360" w:firstLine="348"/>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lastRenderedPageBreak/>
        <w:t xml:space="preserve">- cost of a promotion day </w:t>
      </w:r>
      <w:r w:rsidRPr="00B17991">
        <w:rPr>
          <w:rFonts w:ascii="Times New Roman" w:eastAsia="Times New Roman" w:hAnsi="Times New Roman" w:cs="Times New Roman"/>
          <w:sz w:val="24"/>
          <w:szCs w:val="24"/>
          <w:lang w:val="en-US" w:eastAsia="it-IT"/>
        </w:rPr>
        <w:t xml:space="preserve">with distribution </w:t>
      </w:r>
      <w:r w:rsidRPr="00B17991">
        <w:rPr>
          <w:rFonts w:ascii="Times New Roman" w:eastAsia="Times New Roman" w:hAnsi="Times New Roman" w:cs="Times New Roman"/>
          <w:sz w:val="24"/>
          <w:szCs w:val="24"/>
          <w:lang w:val="en-US" w:eastAsia="it-IT"/>
        </w:rPr>
        <w:t xml:space="preserve">of official materials: </w:t>
      </w:r>
      <w:r w:rsidRPr="002A3AC4">
        <w:rPr>
          <w:rFonts w:ascii="Times New Roman" w:eastAsia="Times New Roman" w:hAnsi="Times New Roman" w:cs="Times New Roman"/>
          <w:b/>
          <w:sz w:val="24"/>
          <w:szCs w:val="24"/>
          <w:lang w:val="en-US" w:eastAsia="it-IT"/>
        </w:rPr>
        <w:t>300 €</w:t>
      </w:r>
      <w:r w:rsidRPr="00B17991">
        <w:rPr>
          <w:rFonts w:ascii="Times New Roman" w:eastAsia="Times New Roman" w:hAnsi="Times New Roman" w:cs="Times New Roman"/>
          <w:sz w:val="24"/>
          <w:szCs w:val="24"/>
          <w:lang w:val="en-US" w:eastAsia="it-IT"/>
        </w:rPr>
        <w:t xml:space="preserve"> </w:t>
      </w:r>
    </w:p>
    <w:p w:rsidR="00B17991" w:rsidRPr="00B17991" w:rsidRDefault="00B17991" w:rsidP="00B17991">
      <w:pPr>
        <w:spacing w:before="100" w:beforeAutospacing="1" w:after="100" w:afterAutospacing="1" w:line="240" w:lineRule="auto"/>
        <w:ind w:left="360"/>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t>•</w:t>
      </w:r>
      <w:r w:rsidRPr="00B17991">
        <w:rPr>
          <w:rFonts w:ascii="Times New Roman" w:eastAsia="Times New Roman" w:hAnsi="Times New Roman" w:cs="Times New Roman"/>
          <w:sz w:val="24"/>
          <w:szCs w:val="24"/>
          <w:lang w:val="en-US" w:eastAsia="it-IT"/>
        </w:rPr>
        <w:tab/>
      </w:r>
      <w:r w:rsidRPr="00B17991">
        <w:rPr>
          <w:rFonts w:ascii="Times New Roman" w:eastAsia="Times New Roman" w:hAnsi="Times New Roman" w:cs="Times New Roman"/>
          <w:sz w:val="24"/>
          <w:szCs w:val="24"/>
          <w:lang w:val="en-US" w:eastAsia="it-IT"/>
        </w:rPr>
        <w:t xml:space="preserve">non-official </w:t>
      </w:r>
      <w:r w:rsidRPr="00B17991">
        <w:rPr>
          <w:rFonts w:ascii="Times New Roman" w:eastAsia="Times New Roman" w:hAnsi="Times New Roman" w:cs="Times New Roman"/>
          <w:sz w:val="24"/>
          <w:szCs w:val="24"/>
          <w:lang w:val="en-US" w:eastAsia="it-IT"/>
        </w:rPr>
        <w:t>materials cannot be reported</w:t>
      </w:r>
      <w:r>
        <w:rPr>
          <w:rFonts w:ascii="Times New Roman" w:eastAsia="Times New Roman" w:hAnsi="Times New Roman" w:cs="Times New Roman"/>
          <w:sz w:val="24"/>
          <w:szCs w:val="24"/>
          <w:lang w:val="en-US" w:eastAsia="it-IT"/>
        </w:rPr>
        <w:t>;</w:t>
      </w:r>
    </w:p>
    <w:p w:rsidR="00B17991" w:rsidRPr="00B17991" w:rsidRDefault="00B17991" w:rsidP="00B17991">
      <w:pPr>
        <w:spacing w:before="100" w:beforeAutospacing="1" w:after="100" w:afterAutospacing="1" w:line="240" w:lineRule="auto"/>
        <w:ind w:left="360"/>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t>•</w:t>
      </w:r>
      <w:r w:rsidRPr="00B17991">
        <w:rPr>
          <w:rFonts w:ascii="Times New Roman" w:eastAsia="Times New Roman" w:hAnsi="Times New Roman" w:cs="Times New Roman"/>
          <w:sz w:val="24"/>
          <w:szCs w:val="24"/>
          <w:lang w:val="en-US" w:eastAsia="it-IT"/>
        </w:rPr>
        <w:tab/>
      </w:r>
      <w:r w:rsidR="00EC0050">
        <w:rPr>
          <w:rFonts w:ascii="Times New Roman" w:eastAsia="Times New Roman" w:hAnsi="Times New Roman" w:cs="Times New Roman"/>
          <w:sz w:val="24"/>
          <w:szCs w:val="24"/>
          <w:lang w:val="en-US" w:eastAsia="it-IT"/>
        </w:rPr>
        <w:t>t</w:t>
      </w:r>
      <w:r w:rsidRPr="00B17991">
        <w:rPr>
          <w:rFonts w:ascii="Times New Roman" w:eastAsia="Times New Roman" w:hAnsi="Times New Roman" w:cs="Times New Roman"/>
          <w:sz w:val="24"/>
          <w:szCs w:val="24"/>
          <w:lang w:val="en-US" w:eastAsia="it-IT"/>
        </w:rPr>
        <w:t xml:space="preserve">he </w:t>
      </w:r>
      <w:r w:rsidRPr="00B17991">
        <w:rPr>
          <w:rFonts w:ascii="Times New Roman" w:eastAsia="Times New Roman" w:hAnsi="Times New Roman" w:cs="Times New Roman"/>
          <w:sz w:val="24"/>
          <w:szCs w:val="24"/>
          <w:lang w:val="en-US" w:eastAsia="it-IT"/>
        </w:rPr>
        <w:t xml:space="preserve">contribution </w:t>
      </w:r>
      <w:r w:rsidRPr="00B17991">
        <w:rPr>
          <w:rFonts w:ascii="Times New Roman" w:eastAsia="Times New Roman" w:hAnsi="Times New Roman" w:cs="Times New Roman"/>
          <w:sz w:val="24"/>
          <w:szCs w:val="24"/>
          <w:lang w:val="en-US" w:eastAsia="it-IT"/>
        </w:rPr>
        <w:t xml:space="preserve">awarded by the Consortium can cover </w:t>
      </w:r>
      <w:r w:rsidR="00EC0050" w:rsidRPr="00EC0050">
        <w:rPr>
          <w:rFonts w:ascii="Times New Roman" w:eastAsia="Times New Roman" w:hAnsi="Times New Roman" w:cs="Times New Roman"/>
          <w:b/>
          <w:sz w:val="24"/>
          <w:szCs w:val="24"/>
          <w:lang w:val="en-US" w:eastAsia="it-IT"/>
        </w:rPr>
        <w:t>up to</w:t>
      </w:r>
      <w:r w:rsidRPr="00EC0050">
        <w:rPr>
          <w:rFonts w:ascii="Times New Roman" w:eastAsia="Times New Roman" w:hAnsi="Times New Roman" w:cs="Times New Roman"/>
          <w:b/>
          <w:sz w:val="24"/>
          <w:szCs w:val="24"/>
          <w:lang w:val="en-US" w:eastAsia="it-IT"/>
        </w:rPr>
        <w:t xml:space="preserve"> 50%</w:t>
      </w:r>
      <w:r w:rsidRPr="00B17991">
        <w:rPr>
          <w:rFonts w:ascii="Times New Roman" w:eastAsia="Times New Roman" w:hAnsi="Times New Roman" w:cs="Times New Roman"/>
          <w:sz w:val="24"/>
          <w:szCs w:val="24"/>
          <w:lang w:val="en-US" w:eastAsia="it-IT"/>
        </w:rPr>
        <w:t xml:space="preserve"> of the cost of the action actually reported;</w:t>
      </w:r>
    </w:p>
    <w:p w:rsidR="00B17991" w:rsidRPr="00B17991" w:rsidRDefault="00B17991" w:rsidP="00B17991">
      <w:pPr>
        <w:spacing w:before="100" w:beforeAutospacing="1" w:after="100" w:afterAutospacing="1" w:line="240" w:lineRule="auto"/>
        <w:ind w:left="360"/>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t>•</w:t>
      </w:r>
      <w:r w:rsidRPr="00B17991">
        <w:rPr>
          <w:rFonts w:ascii="Times New Roman" w:eastAsia="Times New Roman" w:hAnsi="Times New Roman" w:cs="Times New Roman"/>
          <w:sz w:val="24"/>
          <w:szCs w:val="24"/>
          <w:lang w:val="en-US" w:eastAsia="it-IT"/>
        </w:rPr>
        <w:tab/>
      </w:r>
      <w:r w:rsidR="00EC0050">
        <w:rPr>
          <w:rFonts w:ascii="Times New Roman" w:eastAsia="Times New Roman" w:hAnsi="Times New Roman" w:cs="Times New Roman"/>
          <w:sz w:val="24"/>
          <w:szCs w:val="24"/>
          <w:lang w:val="en-US" w:eastAsia="it-IT"/>
        </w:rPr>
        <w:t>t</w:t>
      </w:r>
      <w:r w:rsidRPr="00B17991">
        <w:rPr>
          <w:rFonts w:ascii="Times New Roman" w:eastAsia="Times New Roman" w:hAnsi="Times New Roman" w:cs="Times New Roman"/>
          <w:sz w:val="24"/>
          <w:szCs w:val="24"/>
          <w:lang w:val="en-US" w:eastAsia="it-IT"/>
        </w:rPr>
        <w:t xml:space="preserve">he contribution will be paid at cost and according to the </w:t>
      </w:r>
      <w:r w:rsidRPr="00B17991">
        <w:rPr>
          <w:rFonts w:ascii="Times New Roman" w:eastAsia="Times New Roman" w:hAnsi="Times New Roman" w:cs="Times New Roman"/>
          <w:sz w:val="24"/>
          <w:szCs w:val="24"/>
          <w:lang w:val="en-US" w:eastAsia="it-IT"/>
        </w:rPr>
        <w:t xml:space="preserve">number of days </w:t>
      </w:r>
      <w:r w:rsidRPr="00B17991">
        <w:rPr>
          <w:rFonts w:ascii="Times New Roman" w:eastAsia="Times New Roman" w:hAnsi="Times New Roman" w:cs="Times New Roman"/>
          <w:sz w:val="24"/>
          <w:szCs w:val="24"/>
          <w:lang w:val="en-US" w:eastAsia="it-IT"/>
        </w:rPr>
        <w:t>actually carried out.</w:t>
      </w:r>
    </w:p>
    <w:p w:rsidR="00B17991" w:rsidRPr="00B17991" w:rsidRDefault="00B17991" w:rsidP="00B17991">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w:t>
      </w:r>
      <w:r w:rsidRPr="00B17991">
        <w:rPr>
          <w:rFonts w:ascii="Times New Roman" w:eastAsia="Times New Roman" w:hAnsi="Times New Roman" w:cs="Times New Roman"/>
          <w:sz w:val="24"/>
          <w:szCs w:val="24"/>
          <w:lang w:val="en-US" w:eastAsia="it-IT"/>
        </w:rPr>
        <w:t xml:space="preserve">s final accounting report the </w:t>
      </w:r>
      <w:r w:rsidRPr="00B17991">
        <w:rPr>
          <w:rFonts w:ascii="Times New Roman" w:eastAsia="Times New Roman" w:hAnsi="Times New Roman" w:cs="Times New Roman"/>
          <w:sz w:val="24"/>
          <w:szCs w:val="24"/>
          <w:lang w:val="en-US" w:eastAsia="it-IT"/>
        </w:rPr>
        <w:t xml:space="preserve">company must complete the </w:t>
      </w:r>
      <w:r w:rsidR="007D5FF8" w:rsidRPr="007D5FF8">
        <w:rPr>
          <w:rFonts w:ascii="Times New Roman" w:eastAsia="Times New Roman" w:hAnsi="Times New Roman" w:cs="Times New Roman"/>
          <w:color w:val="FF0000"/>
          <w:sz w:val="24"/>
          <w:szCs w:val="24"/>
          <w:lang w:val="en-US" w:eastAsia="it-IT"/>
        </w:rPr>
        <w:t xml:space="preserve">2017 </w:t>
      </w:r>
      <w:r w:rsidRPr="007D5FF8">
        <w:rPr>
          <w:rFonts w:ascii="Times New Roman" w:eastAsia="Times New Roman" w:hAnsi="Times New Roman" w:cs="Times New Roman"/>
          <w:color w:val="FF0000"/>
          <w:sz w:val="24"/>
          <w:szCs w:val="24"/>
          <w:lang w:val="en-US" w:eastAsia="it-IT"/>
        </w:rPr>
        <w:t>T</w:t>
      </w:r>
      <w:r w:rsidRPr="00B17991">
        <w:rPr>
          <w:rFonts w:ascii="Times New Roman" w:eastAsia="Times New Roman" w:hAnsi="Times New Roman" w:cs="Times New Roman"/>
          <w:color w:val="FF0000"/>
          <w:sz w:val="24"/>
          <w:szCs w:val="24"/>
          <w:lang w:val="en-US" w:eastAsia="it-IT"/>
        </w:rPr>
        <w:t xml:space="preserve">RADITIONAL FUNDING EXPENSE REPORT WORKSHEET </w:t>
      </w:r>
      <w:r w:rsidRPr="00B17991">
        <w:rPr>
          <w:rFonts w:ascii="Times New Roman" w:eastAsia="Times New Roman" w:hAnsi="Times New Roman" w:cs="Times New Roman"/>
          <w:sz w:val="24"/>
          <w:szCs w:val="24"/>
          <w:lang w:val="en-US" w:eastAsia="it-IT"/>
        </w:rPr>
        <w:t xml:space="preserve">for each project/chain,  </w:t>
      </w:r>
      <w:r w:rsidRPr="00B17991">
        <w:rPr>
          <w:rFonts w:ascii="Times New Roman" w:eastAsia="Times New Roman" w:hAnsi="Times New Roman" w:cs="Times New Roman"/>
          <w:sz w:val="24"/>
          <w:szCs w:val="24"/>
          <w:lang w:val="en-US" w:eastAsia="it-IT"/>
        </w:rPr>
        <w:t xml:space="preserve">with all the supporting documents attached: </w:t>
      </w:r>
    </w:p>
    <w:p w:rsidR="00B17991" w:rsidRPr="00B17991" w:rsidRDefault="00B17991" w:rsidP="00B17991">
      <w:pPr>
        <w:pStyle w:val="Paragrafoelenco"/>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B17991">
        <w:rPr>
          <w:rFonts w:ascii="Times New Roman" w:eastAsia="Times New Roman" w:hAnsi="Times New Roman" w:cs="Times New Roman"/>
          <w:sz w:val="24"/>
          <w:szCs w:val="24"/>
          <w:lang w:val="en-US" w:eastAsia="it-IT"/>
        </w:rPr>
        <w:t xml:space="preserve">pictures of the activities, which should show </w:t>
      </w:r>
      <w:r w:rsidRPr="00B17991">
        <w:rPr>
          <w:rFonts w:ascii="Times New Roman" w:eastAsia="Times New Roman" w:hAnsi="Times New Roman" w:cs="Times New Roman"/>
          <w:sz w:val="24"/>
          <w:szCs w:val="24"/>
          <w:lang w:val="en-US" w:eastAsia="it-IT"/>
        </w:rPr>
        <w:t xml:space="preserve">tastings and </w:t>
      </w:r>
      <w:r w:rsidRPr="00B17991">
        <w:rPr>
          <w:rFonts w:ascii="Times New Roman" w:eastAsia="Times New Roman" w:hAnsi="Times New Roman" w:cs="Times New Roman"/>
          <w:sz w:val="24"/>
          <w:szCs w:val="24"/>
          <w:lang w:val="en-US" w:eastAsia="it-IT"/>
        </w:rPr>
        <w:t>the usage of</w:t>
      </w:r>
      <w:r w:rsidRPr="00B17991">
        <w:rPr>
          <w:rFonts w:ascii="Times New Roman" w:eastAsia="Times New Roman" w:hAnsi="Times New Roman" w:cs="Times New Roman"/>
          <w:sz w:val="24"/>
          <w:szCs w:val="24"/>
          <w:lang w:val="en-US" w:eastAsia="it-IT"/>
        </w:rPr>
        <w:t xml:space="preserve"> official materials if expected;</w:t>
      </w:r>
    </w:p>
    <w:p w:rsidR="00B17991" w:rsidRPr="00B17991" w:rsidRDefault="00B17991" w:rsidP="00B17991">
      <w:pPr>
        <w:pStyle w:val="Paragrafoelenco"/>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B17991">
        <w:rPr>
          <w:rFonts w:ascii="Times New Roman" w:eastAsia="Times New Roman" w:hAnsi="Times New Roman" w:cs="Times New Roman"/>
          <w:sz w:val="24"/>
          <w:szCs w:val="24"/>
          <w:lang w:eastAsia="it-IT"/>
        </w:rPr>
        <w:t>final</w:t>
      </w:r>
      <w:proofErr w:type="spellEnd"/>
      <w:r w:rsidRPr="00B17991">
        <w:rPr>
          <w:rFonts w:ascii="Times New Roman" w:eastAsia="Times New Roman" w:hAnsi="Times New Roman" w:cs="Times New Roman"/>
          <w:sz w:val="24"/>
          <w:szCs w:val="24"/>
          <w:lang w:eastAsia="it-IT"/>
        </w:rPr>
        <w:t xml:space="preserve"> schedule.</w:t>
      </w:r>
    </w:p>
    <w:p w:rsidR="00B17991" w:rsidRDefault="00B17991" w:rsidP="00B17991">
      <w:pPr>
        <w:spacing w:before="100" w:beforeAutospacing="1" w:after="100" w:afterAutospacing="1" w:line="240" w:lineRule="auto"/>
        <w:ind w:left="360"/>
        <w:jc w:val="both"/>
        <w:rPr>
          <w:rFonts w:ascii="Times New Roman" w:eastAsia="Times New Roman" w:hAnsi="Times New Roman" w:cs="Times New Roman"/>
          <w:sz w:val="24"/>
          <w:szCs w:val="24"/>
          <w:lang w:val="en-US" w:eastAsia="it-IT"/>
        </w:rPr>
      </w:pPr>
    </w:p>
    <w:p w:rsidR="00F810C1" w:rsidRPr="00F810C1" w:rsidRDefault="00F810C1" w:rsidP="00F810C1">
      <w:pPr>
        <w:spacing w:before="100" w:beforeAutospacing="1" w:after="100" w:afterAutospacing="1" w:line="240" w:lineRule="auto"/>
        <w:jc w:val="both"/>
        <w:rPr>
          <w:rFonts w:ascii="Times New Roman" w:eastAsia="Times New Roman" w:hAnsi="Times New Roman" w:cs="Times New Roman"/>
          <w:b/>
          <w:sz w:val="24"/>
          <w:szCs w:val="24"/>
          <w:u w:val="single"/>
          <w:lang w:val="en-US" w:eastAsia="it-IT"/>
        </w:rPr>
      </w:pPr>
      <w:r w:rsidRPr="00F810C1">
        <w:rPr>
          <w:rFonts w:ascii="Times New Roman" w:eastAsia="Times New Roman" w:hAnsi="Times New Roman" w:cs="Times New Roman"/>
          <w:b/>
          <w:sz w:val="24"/>
          <w:szCs w:val="24"/>
          <w:u w:val="single"/>
          <w:lang w:val="en-US" w:eastAsia="it-IT"/>
        </w:rPr>
        <w:t>B) 2016 EXPORT PROJECTS</w:t>
      </w:r>
    </w:p>
    <w:p w:rsidR="007D5FF8" w:rsidRPr="007D5FF8" w:rsidRDefault="007D5FF8" w:rsidP="007D5FF8">
      <w:pPr>
        <w:spacing w:before="100" w:beforeAutospacing="1" w:after="100" w:afterAutospacing="1" w:line="240" w:lineRule="auto"/>
        <w:jc w:val="both"/>
        <w:rPr>
          <w:rFonts w:ascii="Times New Roman" w:eastAsia="Times New Roman" w:hAnsi="Times New Roman" w:cs="Times New Roman"/>
          <w:bCs/>
          <w:sz w:val="24"/>
          <w:szCs w:val="24"/>
          <w:lang w:val="en-US" w:eastAsia="it-IT"/>
        </w:rPr>
      </w:pPr>
      <w:r w:rsidRPr="007D5FF8">
        <w:rPr>
          <w:rFonts w:ascii="Times New Roman" w:eastAsia="Times New Roman" w:hAnsi="Times New Roman" w:cs="Times New Roman"/>
          <w:bCs/>
          <w:sz w:val="24"/>
          <w:szCs w:val="24"/>
          <w:lang w:val="en-US" w:eastAsia="it-IT"/>
        </w:rPr>
        <w:t>Export</w:t>
      </w:r>
      <w:r w:rsidRPr="007D5FF8">
        <w:rPr>
          <w:rFonts w:ascii="Times New Roman" w:eastAsia="Times New Roman" w:hAnsi="Times New Roman" w:cs="Times New Roman"/>
          <w:bCs/>
          <w:sz w:val="24"/>
          <w:szCs w:val="24"/>
          <w:lang w:val="en-US" w:eastAsia="it-IT"/>
        </w:rPr>
        <w:t xml:space="preserve"> projects presuppose the compulsory </w:t>
      </w:r>
      <w:r w:rsidRPr="007D5FF8">
        <w:rPr>
          <w:rFonts w:ascii="Times New Roman" w:eastAsia="Times New Roman" w:hAnsi="Times New Roman" w:cs="Times New Roman"/>
          <w:b/>
          <w:bCs/>
          <w:sz w:val="24"/>
          <w:szCs w:val="24"/>
          <w:lang w:val="en-US" w:eastAsia="it-IT"/>
        </w:rPr>
        <w:t>prior and direct involvement</w:t>
      </w:r>
      <w:r w:rsidRPr="007D5FF8">
        <w:rPr>
          <w:rFonts w:ascii="Times New Roman" w:eastAsia="Times New Roman" w:hAnsi="Times New Roman" w:cs="Times New Roman"/>
          <w:bCs/>
          <w:sz w:val="24"/>
          <w:szCs w:val="24"/>
          <w:lang w:val="en-US" w:eastAsia="it-IT"/>
        </w:rPr>
        <w:t xml:space="preserve"> </w:t>
      </w:r>
      <w:r w:rsidRPr="007D5FF8">
        <w:rPr>
          <w:rFonts w:ascii="Times New Roman" w:eastAsia="Times New Roman" w:hAnsi="Times New Roman" w:cs="Times New Roman"/>
          <w:b/>
          <w:bCs/>
          <w:sz w:val="24"/>
          <w:szCs w:val="24"/>
          <w:lang w:val="en-US" w:eastAsia="it-IT"/>
        </w:rPr>
        <w:t>of the Consortium</w:t>
      </w:r>
      <w:r>
        <w:rPr>
          <w:rFonts w:ascii="Times New Roman" w:eastAsia="Times New Roman" w:hAnsi="Times New Roman" w:cs="Times New Roman"/>
          <w:bCs/>
          <w:sz w:val="24"/>
          <w:szCs w:val="24"/>
          <w:lang w:val="en-US" w:eastAsia="it-IT"/>
        </w:rPr>
        <w:t xml:space="preserve">, which </w:t>
      </w:r>
      <w:r w:rsidRPr="007D5FF8">
        <w:rPr>
          <w:rFonts w:ascii="Times New Roman" w:eastAsia="Times New Roman" w:hAnsi="Times New Roman" w:cs="Times New Roman"/>
          <w:bCs/>
          <w:sz w:val="24"/>
          <w:szCs w:val="24"/>
          <w:lang w:val="en-US" w:eastAsia="it-IT"/>
        </w:rPr>
        <w:t>shall continue also in the effective planning and implementation of the activities, also through our local Agencies.</w:t>
      </w:r>
    </w:p>
    <w:p w:rsidR="007D5FF8" w:rsidRDefault="007D5FF8" w:rsidP="007D5FF8">
      <w:pPr>
        <w:spacing w:before="100" w:beforeAutospacing="1" w:after="100" w:afterAutospacing="1" w:line="240" w:lineRule="auto"/>
        <w:jc w:val="both"/>
        <w:rPr>
          <w:rFonts w:ascii="Times New Roman" w:eastAsia="Times New Roman" w:hAnsi="Times New Roman" w:cs="Times New Roman"/>
          <w:bCs/>
          <w:sz w:val="24"/>
          <w:szCs w:val="24"/>
          <w:lang w:val="en-US" w:eastAsia="it-IT"/>
        </w:rPr>
      </w:pPr>
      <w:r w:rsidRPr="007D5FF8">
        <w:rPr>
          <w:rFonts w:ascii="Times New Roman" w:eastAsia="Times New Roman" w:hAnsi="Times New Roman" w:cs="Times New Roman"/>
          <w:bCs/>
          <w:sz w:val="24"/>
          <w:szCs w:val="24"/>
          <w:lang w:val="en-US" w:eastAsia="it-IT"/>
        </w:rPr>
        <w:t>Proposals shall be presented and discussed with the Export Department and</w:t>
      </w:r>
      <w:r>
        <w:rPr>
          <w:rFonts w:ascii="Times New Roman" w:eastAsia="Times New Roman" w:hAnsi="Times New Roman" w:cs="Times New Roman"/>
          <w:bCs/>
          <w:sz w:val="24"/>
          <w:szCs w:val="24"/>
          <w:lang w:val="en-US" w:eastAsia="it-IT"/>
        </w:rPr>
        <w:t>/or</w:t>
      </w:r>
      <w:r w:rsidRPr="007D5FF8">
        <w:rPr>
          <w:rFonts w:ascii="Times New Roman" w:eastAsia="Times New Roman" w:hAnsi="Times New Roman" w:cs="Times New Roman"/>
          <w:bCs/>
          <w:sz w:val="24"/>
          <w:szCs w:val="24"/>
          <w:lang w:val="en-US" w:eastAsia="it-IT"/>
        </w:rPr>
        <w:t xml:space="preserve"> the Direction of the Consortium together with the foreign chain/importer during a scheduled meeting at the Consortium headquarters (or</w:t>
      </w:r>
      <w:r>
        <w:rPr>
          <w:rFonts w:ascii="Times New Roman" w:eastAsia="Times New Roman" w:hAnsi="Times New Roman" w:cs="Times New Roman"/>
          <w:bCs/>
          <w:sz w:val="24"/>
          <w:szCs w:val="24"/>
          <w:lang w:val="en-US" w:eastAsia="it-IT"/>
        </w:rPr>
        <w:t xml:space="preserve"> in other agreed place or</w:t>
      </w:r>
      <w:r w:rsidRPr="007D5FF8">
        <w:rPr>
          <w:rFonts w:ascii="Times New Roman" w:eastAsia="Times New Roman" w:hAnsi="Times New Roman" w:cs="Times New Roman"/>
          <w:bCs/>
          <w:sz w:val="24"/>
          <w:szCs w:val="24"/>
          <w:lang w:val="en-US" w:eastAsia="it-IT"/>
        </w:rPr>
        <w:t xml:space="preserve"> in videoconference).</w:t>
      </w:r>
    </w:p>
    <w:p w:rsidR="007D5FF8" w:rsidRPr="00073D42" w:rsidRDefault="007D5FF8" w:rsidP="007D5FF8">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073D42">
        <w:rPr>
          <w:rFonts w:ascii="Times New Roman" w:eastAsia="Times New Roman" w:hAnsi="Times New Roman" w:cs="Times New Roman"/>
          <w:sz w:val="24"/>
          <w:szCs w:val="24"/>
          <w:lang w:val="en-US" w:eastAsia="it-IT"/>
        </w:rPr>
        <w:t xml:space="preserve">Applications must be submitted by </w:t>
      </w:r>
      <w:r w:rsidRPr="00EC0050">
        <w:rPr>
          <w:rFonts w:ascii="Times New Roman" w:eastAsia="Times New Roman" w:hAnsi="Times New Roman" w:cs="Times New Roman"/>
          <w:b/>
          <w:sz w:val="24"/>
          <w:szCs w:val="24"/>
          <w:lang w:val="en-US" w:eastAsia="it-IT"/>
        </w:rPr>
        <w:t>28th February 2017</w:t>
      </w:r>
      <w:r w:rsidRPr="00073D42">
        <w:rPr>
          <w:rFonts w:ascii="Times New Roman" w:eastAsia="Times New Roman" w:hAnsi="Times New Roman" w:cs="Times New Roman"/>
          <w:sz w:val="24"/>
          <w:szCs w:val="24"/>
          <w:lang w:val="en-US" w:eastAsia="it-IT"/>
        </w:rPr>
        <w:t xml:space="preserve">,  by completing </w:t>
      </w:r>
      <w:r>
        <w:rPr>
          <w:rFonts w:ascii="Times New Roman" w:eastAsia="Times New Roman" w:hAnsi="Times New Roman" w:cs="Times New Roman"/>
          <w:sz w:val="24"/>
          <w:szCs w:val="24"/>
          <w:lang w:val="en-US" w:eastAsia="it-IT"/>
        </w:rPr>
        <w:t xml:space="preserve">in detail </w:t>
      </w:r>
      <w:r w:rsidRPr="00073D42">
        <w:rPr>
          <w:rFonts w:ascii="Times New Roman" w:eastAsia="Times New Roman" w:hAnsi="Times New Roman" w:cs="Times New Roman"/>
          <w:sz w:val="24"/>
          <w:szCs w:val="24"/>
          <w:lang w:val="en-US" w:eastAsia="it-IT"/>
        </w:rPr>
        <w:t xml:space="preserve">the </w:t>
      </w:r>
      <w:r>
        <w:rPr>
          <w:rFonts w:ascii="Times New Roman" w:eastAsia="Times New Roman" w:hAnsi="Times New Roman" w:cs="Times New Roman"/>
          <w:color w:val="FF0000"/>
          <w:sz w:val="24"/>
          <w:szCs w:val="24"/>
          <w:lang w:val="en-US" w:eastAsia="it-IT"/>
        </w:rPr>
        <w:t>2017</w:t>
      </w:r>
      <w:r w:rsidRPr="00073D42">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EXPORT PROJECT</w:t>
      </w:r>
      <w:r w:rsidRPr="007D5FF8">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color w:val="FF0000"/>
          <w:sz w:val="24"/>
          <w:szCs w:val="24"/>
          <w:lang w:val="en-US" w:eastAsia="it-IT"/>
        </w:rPr>
        <w:t>APPLICATION FORM</w:t>
      </w:r>
      <w:r w:rsidRPr="007D5FF8">
        <w:rPr>
          <w:rFonts w:ascii="Times New Roman" w:eastAsia="Times New Roman" w:hAnsi="Times New Roman" w:cs="Times New Roman"/>
          <w:color w:val="FF0000"/>
          <w:sz w:val="24"/>
          <w:szCs w:val="24"/>
          <w:lang w:val="en-US" w:eastAsia="it-IT"/>
        </w:rPr>
        <w:t xml:space="preserve"> </w:t>
      </w:r>
      <w:r w:rsidRPr="007D5FF8">
        <w:rPr>
          <w:rFonts w:ascii="Times New Roman" w:eastAsia="Times New Roman" w:hAnsi="Times New Roman" w:cs="Times New Roman"/>
          <w:sz w:val="24"/>
          <w:szCs w:val="24"/>
          <w:lang w:val="en-US" w:eastAsia="it-IT"/>
        </w:rPr>
        <w:t>(one for each project/market)</w:t>
      </w:r>
      <w:r w:rsidRPr="007D5FF8">
        <w:rPr>
          <w:rFonts w:ascii="Times New Roman" w:eastAsia="Times New Roman" w:hAnsi="Times New Roman" w:cs="Times New Roman"/>
          <w:sz w:val="24"/>
          <w:szCs w:val="24"/>
          <w:lang w:val="en-US" w:eastAsia="it-IT"/>
        </w:rPr>
        <w:t>.</w:t>
      </w:r>
    </w:p>
    <w:p w:rsidR="00843AA4" w:rsidRPr="00F810C1" w:rsidRDefault="00843AA4" w:rsidP="00843AA4">
      <w:pP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The project contents</w:t>
      </w:r>
      <w:r w:rsidRPr="00F810C1">
        <w:rPr>
          <w:rFonts w:ascii="Times New Roman" w:eastAsia="Times New Roman" w:hAnsi="Times New Roman" w:cs="Times New Roman"/>
          <w:sz w:val="24"/>
          <w:szCs w:val="24"/>
          <w:lang w:val="en-US" w:eastAsia="it-IT"/>
        </w:rPr>
        <w:t xml:space="preserve"> must:</w:t>
      </w:r>
    </w:p>
    <w:p w:rsidR="00843AA4" w:rsidRPr="00843AA4" w:rsidRDefault="00843AA4" w:rsidP="00843AA4">
      <w:pPr>
        <w:pStyle w:val="Paragrafoelenco"/>
        <w:numPr>
          <w:ilvl w:val="0"/>
          <w:numId w:val="33"/>
        </w:numPr>
        <w:rPr>
          <w:rFonts w:ascii="Times New Roman" w:eastAsia="Times New Roman" w:hAnsi="Times New Roman" w:cs="Times New Roman"/>
          <w:sz w:val="24"/>
          <w:szCs w:val="24"/>
          <w:lang w:val="en-US" w:eastAsia="it-IT"/>
        </w:rPr>
      </w:pPr>
      <w:r w:rsidRPr="00843AA4">
        <w:rPr>
          <w:rFonts w:ascii="Times New Roman" w:eastAsia="Times New Roman" w:hAnsi="Times New Roman" w:cs="Times New Roman"/>
          <w:sz w:val="24"/>
          <w:szCs w:val="24"/>
          <w:lang w:val="en-US" w:eastAsia="it-IT"/>
        </w:rPr>
        <w:t xml:space="preserve">be linked to the objective of increasing awareness of the distinctive features of Parmigiano </w:t>
      </w:r>
      <w:proofErr w:type="spellStart"/>
      <w:r w:rsidRPr="00843AA4">
        <w:rPr>
          <w:rFonts w:ascii="Times New Roman" w:eastAsia="Times New Roman" w:hAnsi="Times New Roman" w:cs="Times New Roman"/>
          <w:sz w:val="24"/>
          <w:szCs w:val="24"/>
          <w:lang w:val="en-US" w:eastAsia="it-IT"/>
        </w:rPr>
        <w:t>Reggiano</w:t>
      </w:r>
      <w:proofErr w:type="spellEnd"/>
      <w:r w:rsidRPr="00843AA4">
        <w:rPr>
          <w:rFonts w:ascii="Times New Roman" w:eastAsia="Times New Roman" w:hAnsi="Times New Roman" w:cs="Times New Roman"/>
          <w:sz w:val="24"/>
          <w:szCs w:val="24"/>
          <w:lang w:val="en-US" w:eastAsia="it-IT"/>
        </w:rPr>
        <w:t xml:space="preserve"> and promoting the product;</w:t>
      </w:r>
    </w:p>
    <w:p w:rsidR="00843AA4" w:rsidRPr="00843AA4" w:rsidRDefault="00843AA4" w:rsidP="00843AA4">
      <w:pPr>
        <w:pStyle w:val="Paragrafoelenco"/>
        <w:numPr>
          <w:ilvl w:val="0"/>
          <w:numId w:val="33"/>
        </w:numPr>
        <w:rPr>
          <w:rFonts w:ascii="Times New Roman" w:eastAsia="Times New Roman" w:hAnsi="Times New Roman" w:cs="Times New Roman"/>
          <w:sz w:val="24"/>
          <w:szCs w:val="24"/>
          <w:lang w:val="en-US" w:eastAsia="it-IT"/>
        </w:rPr>
      </w:pPr>
      <w:r w:rsidRPr="00843AA4">
        <w:rPr>
          <w:rFonts w:ascii="Times New Roman" w:eastAsia="Times New Roman" w:hAnsi="Times New Roman" w:cs="Times New Roman"/>
          <w:sz w:val="24"/>
          <w:szCs w:val="24"/>
          <w:lang w:val="en-US" w:eastAsia="it-IT"/>
        </w:rPr>
        <w:t>foresee an objective of yearly quantity increase for each retail chain;</w:t>
      </w:r>
    </w:p>
    <w:p w:rsidR="00843AA4" w:rsidRDefault="00843AA4" w:rsidP="00843AA4">
      <w:pPr>
        <w:pStyle w:val="Paragrafoelenco"/>
        <w:numPr>
          <w:ilvl w:val="0"/>
          <w:numId w:val="33"/>
        </w:numPr>
        <w:rPr>
          <w:rFonts w:ascii="Times New Roman" w:eastAsia="Times New Roman" w:hAnsi="Times New Roman" w:cs="Times New Roman"/>
          <w:sz w:val="24"/>
          <w:szCs w:val="24"/>
          <w:lang w:val="en-US" w:eastAsia="it-IT"/>
        </w:rPr>
      </w:pPr>
      <w:r w:rsidRPr="00843AA4">
        <w:rPr>
          <w:rFonts w:ascii="Times New Roman" w:eastAsia="Times New Roman" w:hAnsi="Times New Roman" w:cs="Times New Roman"/>
          <w:sz w:val="24"/>
          <w:szCs w:val="24"/>
          <w:lang w:val="en-US" w:eastAsia="it-IT"/>
        </w:rPr>
        <w:t>call for an improvement of qualitative aspects such as the introduction of premium or long-aged product as well as an enhancement in the presentation of the product at POS.</w:t>
      </w:r>
    </w:p>
    <w:p w:rsidR="00843AA4" w:rsidRPr="00843AA4" w:rsidRDefault="00843AA4" w:rsidP="00843AA4">
      <w:pPr>
        <w:pStyle w:val="Paragrafoelenco"/>
        <w:numPr>
          <w:ilvl w:val="0"/>
          <w:numId w:val="33"/>
        </w:numPr>
        <w:rPr>
          <w:rFonts w:ascii="Times New Roman" w:eastAsia="Times New Roman" w:hAnsi="Times New Roman" w:cs="Times New Roman"/>
          <w:sz w:val="24"/>
          <w:szCs w:val="24"/>
          <w:lang w:val="en-US" w:eastAsia="it-IT"/>
        </w:rPr>
      </w:pPr>
      <w:r w:rsidRPr="00843AA4">
        <w:rPr>
          <w:rFonts w:ascii="Times New Roman" w:eastAsia="Times New Roman" w:hAnsi="Times New Roman" w:cs="Times New Roman"/>
          <w:sz w:val="24"/>
          <w:szCs w:val="24"/>
          <w:lang w:val="en-US" w:eastAsia="it-IT"/>
        </w:rPr>
        <w:t xml:space="preserve">involve Parmigiano </w:t>
      </w:r>
      <w:proofErr w:type="spellStart"/>
      <w:r w:rsidRPr="00843AA4">
        <w:rPr>
          <w:rFonts w:ascii="Times New Roman" w:eastAsia="Times New Roman" w:hAnsi="Times New Roman" w:cs="Times New Roman"/>
          <w:sz w:val="24"/>
          <w:szCs w:val="24"/>
          <w:lang w:val="en-US" w:eastAsia="it-IT"/>
        </w:rPr>
        <w:t>Reggiano</w:t>
      </w:r>
      <w:proofErr w:type="spellEnd"/>
      <w:r w:rsidRPr="00843AA4">
        <w:rPr>
          <w:rFonts w:ascii="Times New Roman" w:eastAsia="Times New Roman" w:hAnsi="Times New Roman" w:cs="Times New Roman"/>
          <w:sz w:val="24"/>
          <w:szCs w:val="24"/>
          <w:lang w:val="en-US" w:eastAsia="it-IT"/>
        </w:rPr>
        <w:t xml:space="preserve"> cheese matured for a minimum of 24 months or, in any case, marked EXTRA-EXPORT</w:t>
      </w:r>
      <w:r>
        <w:rPr>
          <w:rFonts w:ascii="Times New Roman" w:eastAsia="Times New Roman" w:hAnsi="Times New Roman" w:cs="Times New Roman"/>
          <w:sz w:val="24"/>
          <w:szCs w:val="24"/>
          <w:lang w:val="en-US" w:eastAsia="it-IT"/>
        </w:rPr>
        <w:t xml:space="preserve"> (an exception can be made whenever the promotion includes the complete range of products or in some other specific cases).</w:t>
      </w:r>
    </w:p>
    <w:p w:rsidR="007D5FF8" w:rsidRDefault="007D5FF8" w:rsidP="004C0FD7">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7D5FF8">
        <w:rPr>
          <w:rFonts w:ascii="Times New Roman" w:eastAsia="Times New Roman" w:hAnsi="Times New Roman" w:cs="Times New Roman"/>
          <w:sz w:val="24"/>
          <w:szCs w:val="24"/>
          <w:lang w:val="en-US" w:eastAsia="it-IT"/>
        </w:rPr>
        <w:t>The maximum contribution that can be paid for each single project is 150.000 €.</w:t>
      </w:r>
      <w:r w:rsidR="005A6751" w:rsidRPr="007D5FF8">
        <w:rPr>
          <w:rFonts w:ascii="Times New Roman" w:eastAsia="Times New Roman" w:hAnsi="Times New Roman" w:cs="Times New Roman"/>
          <w:sz w:val="24"/>
          <w:szCs w:val="24"/>
          <w:lang w:val="en-US" w:eastAsia="it-IT"/>
        </w:rPr>
        <w:t xml:space="preserve"> </w:t>
      </w:r>
      <w:r w:rsidR="00843AA4">
        <w:rPr>
          <w:rFonts w:ascii="Times New Roman" w:eastAsia="Times New Roman" w:hAnsi="Times New Roman" w:cs="Times New Roman"/>
          <w:sz w:val="24"/>
          <w:szCs w:val="24"/>
          <w:lang w:val="en-US" w:eastAsia="it-IT"/>
        </w:rPr>
        <w:t>There is no</w:t>
      </w:r>
      <w:r>
        <w:rPr>
          <w:rFonts w:ascii="Times New Roman" w:eastAsia="Times New Roman" w:hAnsi="Times New Roman" w:cs="Times New Roman"/>
          <w:sz w:val="24"/>
          <w:szCs w:val="24"/>
          <w:lang w:val="en-US" w:eastAsia="it-IT"/>
        </w:rPr>
        <w:t xml:space="preserve"> </w:t>
      </w:r>
      <w:r w:rsidR="00843AA4">
        <w:rPr>
          <w:rFonts w:ascii="Times New Roman" w:eastAsia="Times New Roman" w:hAnsi="Times New Roman" w:cs="Times New Roman"/>
          <w:sz w:val="24"/>
          <w:szCs w:val="24"/>
          <w:lang w:val="en-US" w:eastAsia="it-IT"/>
        </w:rPr>
        <w:t>minimum</w:t>
      </w:r>
      <w:r>
        <w:rPr>
          <w:rFonts w:ascii="Times New Roman" w:eastAsia="Times New Roman" w:hAnsi="Times New Roman" w:cs="Times New Roman"/>
          <w:sz w:val="24"/>
          <w:szCs w:val="24"/>
          <w:lang w:val="en-US" w:eastAsia="it-IT"/>
        </w:rPr>
        <w:t xml:space="preserve"> </w:t>
      </w:r>
      <w:r w:rsidR="00843AA4">
        <w:rPr>
          <w:rFonts w:ascii="Times New Roman" w:eastAsia="Times New Roman" w:hAnsi="Times New Roman" w:cs="Times New Roman"/>
          <w:sz w:val="24"/>
          <w:szCs w:val="24"/>
          <w:lang w:val="en-US" w:eastAsia="it-IT"/>
        </w:rPr>
        <w:t>investment amount. However, during the preliminary activity, the Consortium will examine the congruence between the presented investment and the foreseen activities and results.</w:t>
      </w:r>
    </w:p>
    <w:p w:rsidR="00843AA4" w:rsidRDefault="00843AA4" w:rsidP="004C0FD7">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843AA4">
        <w:rPr>
          <w:rFonts w:ascii="Times New Roman" w:eastAsia="Times New Roman" w:hAnsi="Times New Roman" w:cs="Times New Roman"/>
          <w:sz w:val="24"/>
          <w:szCs w:val="24"/>
          <w:lang w:val="en-US" w:eastAsia="it-IT"/>
        </w:rPr>
        <w:t xml:space="preserve">The Consortium is allocating a first contribution among the projects received within the </w:t>
      </w:r>
      <w:r w:rsidRPr="00843AA4">
        <w:rPr>
          <w:rFonts w:ascii="Times New Roman" w:eastAsia="Times New Roman" w:hAnsi="Times New Roman" w:cs="Times New Roman"/>
          <w:b/>
          <w:sz w:val="24"/>
          <w:szCs w:val="24"/>
          <w:lang w:val="en-US" w:eastAsia="it-IT"/>
        </w:rPr>
        <w:t>28th February 2017</w:t>
      </w:r>
      <w:r w:rsidRPr="00843AA4">
        <w:rPr>
          <w:rFonts w:ascii="Times New Roman" w:eastAsia="Times New Roman" w:hAnsi="Times New Roman" w:cs="Times New Roman"/>
          <w:sz w:val="24"/>
          <w:szCs w:val="24"/>
          <w:lang w:val="en-US" w:eastAsia="it-IT"/>
        </w:rPr>
        <w:t xml:space="preserve">. </w:t>
      </w:r>
    </w:p>
    <w:p w:rsidR="007D5FF8" w:rsidRDefault="007D5FF8" w:rsidP="004C0FD7">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7D5FF8">
        <w:rPr>
          <w:rFonts w:ascii="Times New Roman" w:eastAsia="Times New Roman" w:hAnsi="Times New Roman" w:cs="Times New Roman"/>
          <w:sz w:val="24"/>
          <w:szCs w:val="24"/>
          <w:lang w:val="en-US" w:eastAsia="it-IT"/>
        </w:rPr>
        <w:lastRenderedPageBreak/>
        <w:t xml:space="preserve">Each project shall be evaluated individually and submitted to the </w:t>
      </w:r>
      <w:r>
        <w:rPr>
          <w:rFonts w:ascii="Times New Roman" w:eastAsia="Times New Roman" w:hAnsi="Times New Roman" w:cs="Times New Roman"/>
          <w:sz w:val="24"/>
          <w:szCs w:val="24"/>
          <w:lang w:val="en-US" w:eastAsia="it-IT"/>
        </w:rPr>
        <w:t>E</w:t>
      </w:r>
      <w:r w:rsidRPr="007D5FF8">
        <w:rPr>
          <w:rFonts w:ascii="Times New Roman" w:eastAsia="Times New Roman" w:hAnsi="Times New Roman" w:cs="Times New Roman"/>
          <w:sz w:val="24"/>
          <w:szCs w:val="24"/>
          <w:lang w:val="en-US" w:eastAsia="it-IT"/>
        </w:rPr>
        <w:t xml:space="preserve">xecutive </w:t>
      </w:r>
      <w:r>
        <w:rPr>
          <w:rFonts w:ascii="Times New Roman" w:eastAsia="Times New Roman" w:hAnsi="Times New Roman" w:cs="Times New Roman"/>
          <w:sz w:val="24"/>
          <w:szCs w:val="24"/>
          <w:lang w:val="en-US" w:eastAsia="it-IT"/>
        </w:rPr>
        <w:t>C</w:t>
      </w:r>
      <w:r w:rsidRPr="007D5FF8">
        <w:rPr>
          <w:rFonts w:ascii="Times New Roman" w:eastAsia="Times New Roman" w:hAnsi="Times New Roman" w:cs="Times New Roman"/>
          <w:sz w:val="24"/>
          <w:szCs w:val="24"/>
          <w:lang w:val="en-US" w:eastAsia="it-IT"/>
        </w:rPr>
        <w:t xml:space="preserve">ommittee for approval and a written confirmation of the allocation of contributions will be sent. </w:t>
      </w:r>
    </w:p>
    <w:p w:rsidR="007D5FF8" w:rsidRDefault="007D5FF8" w:rsidP="004C0FD7">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7D5FF8">
        <w:rPr>
          <w:rFonts w:ascii="Times New Roman" w:eastAsia="Times New Roman" w:hAnsi="Times New Roman" w:cs="Times New Roman"/>
          <w:sz w:val="24"/>
          <w:szCs w:val="24"/>
          <w:lang w:val="en-US" w:eastAsia="it-IT"/>
        </w:rPr>
        <w:t>During the year the Consortium might check the right execution of the planned activities.</w:t>
      </w:r>
    </w:p>
    <w:p w:rsidR="00843AA4" w:rsidRDefault="00843AA4" w:rsidP="004C0FD7">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We remind that c</w:t>
      </w:r>
      <w:r w:rsidRPr="00843AA4">
        <w:rPr>
          <w:rFonts w:ascii="Times New Roman" w:eastAsia="Times New Roman" w:hAnsi="Times New Roman" w:cs="Times New Roman"/>
          <w:sz w:val="24"/>
          <w:szCs w:val="24"/>
          <w:lang w:val="en-US" w:eastAsia="it-IT"/>
        </w:rPr>
        <w:t xml:space="preserve">ompanies are required to send our Export Department a preliminary </w:t>
      </w:r>
      <w:r w:rsidRPr="00843AA4">
        <w:rPr>
          <w:rFonts w:ascii="Times New Roman" w:eastAsia="Times New Roman" w:hAnsi="Times New Roman" w:cs="Times New Roman"/>
          <w:b/>
          <w:sz w:val="24"/>
          <w:szCs w:val="24"/>
          <w:lang w:val="en-US" w:eastAsia="it-IT"/>
        </w:rPr>
        <w:t>schedule</w:t>
      </w:r>
      <w:r w:rsidRPr="00843AA4">
        <w:rPr>
          <w:rFonts w:ascii="Times New Roman" w:eastAsia="Times New Roman" w:hAnsi="Times New Roman" w:cs="Times New Roman"/>
          <w:sz w:val="24"/>
          <w:szCs w:val="24"/>
          <w:lang w:val="en-US" w:eastAsia="it-IT"/>
        </w:rPr>
        <w:t xml:space="preserve"> of activities with details for each point of sale using the </w:t>
      </w:r>
      <w:r w:rsidRPr="00843AA4">
        <w:rPr>
          <w:rFonts w:ascii="Times New Roman" w:eastAsia="Times New Roman" w:hAnsi="Times New Roman" w:cs="Times New Roman"/>
          <w:color w:val="FF0000"/>
          <w:sz w:val="24"/>
          <w:szCs w:val="24"/>
          <w:lang w:val="en-US" w:eastAsia="it-IT"/>
        </w:rPr>
        <w:t xml:space="preserve">2017 </w:t>
      </w:r>
      <w:r>
        <w:rPr>
          <w:rFonts w:ascii="Times New Roman" w:eastAsia="Times New Roman" w:hAnsi="Times New Roman" w:cs="Times New Roman"/>
          <w:color w:val="FF0000"/>
          <w:sz w:val="24"/>
          <w:szCs w:val="24"/>
          <w:lang w:val="en-US" w:eastAsia="it-IT"/>
        </w:rPr>
        <w:t>EXPORT PROJETS</w:t>
      </w:r>
      <w:r w:rsidRPr="00843AA4">
        <w:rPr>
          <w:rFonts w:ascii="Times New Roman" w:eastAsia="Times New Roman" w:hAnsi="Times New Roman" w:cs="Times New Roman"/>
          <w:color w:val="FF0000"/>
          <w:sz w:val="24"/>
          <w:szCs w:val="24"/>
          <w:lang w:val="en-US" w:eastAsia="it-IT"/>
        </w:rPr>
        <w:t xml:space="preserve"> SCHEDULE PLANNER WORKSHEET</w:t>
      </w:r>
      <w:r w:rsidRPr="00843AA4">
        <w:rPr>
          <w:rFonts w:ascii="Times New Roman" w:eastAsia="Times New Roman" w:hAnsi="Times New Roman" w:cs="Times New Roman"/>
          <w:sz w:val="24"/>
          <w:szCs w:val="24"/>
          <w:lang w:val="en-US" w:eastAsia="it-IT"/>
        </w:rPr>
        <w:t xml:space="preserve"> (envisaging prior updates whenever the plan changes)</w:t>
      </w:r>
      <w:r w:rsidR="00235AB9">
        <w:rPr>
          <w:rFonts w:ascii="Times New Roman" w:eastAsia="Times New Roman" w:hAnsi="Times New Roman" w:cs="Times New Roman"/>
          <w:sz w:val="24"/>
          <w:szCs w:val="24"/>
          <w:lang w:val="en-US" w:eastAsia="it-IT"/>
        </w:rPr>
        <w:t xml:space="preserve"> and that any materials which differs from the official ones must be pre-approved by the Consortium.</w:t>
      </w:r>
    </w:p>
    <w:p w:rsidR="00843AA4" w:rsidRPr="007D5FF8" w:rsidRDefault="00235AB9" w:rsidP="004C0FD7">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We remind also that any activity performed in conjunction with other competitor products will not be considered valid.</w:t>
      </w:r>
    </w:p>
    <w:p w:rsidR="00235AB9" w:rsidRPr="00235AB9" w:rsidRDefault="00235AB9" w:rsidP="00235AB9">
      <w:pPr>
        <w:spacing w:before="100" w:beforeAutospacing="1" w:after="100" w:afterAutospacing="1" w:line="240" w:lineRule="auto"/>
        <w:jc w:val="both"/>
        <w:rPr>
          <w:rFonts w:ascii="Times New Roman" w:eastAsia="Times New Roman" w:hAnsi="Times New Roman" w:cs="Times New Roman"/>
          <w:bCs/>
          <w:sz w:val="24"/>
          <w:szCs w:val="24"/>
          <w:lang w:val="en-US" w:eastAsia="it-IT"/>
        </w:rPr>
      </w:pPr>
      <w:r w:rsidRPr="00235AB9">
        <w:rPr>
          <w:rFonts w:ascii="Times New Roman" w:eastAsia="Times New Roman" w:hAnsi="Times New Roman" w:cs="Times New Roman"/>
          <w:bCs/>
          <w:sz w:val="24"/>
          <w:szCs w:val="24"/>
          <w:lang w:val="en-US" w:eastAsia="it-IT"/>
        </w:rPr>
        <w:t xml:space="preserve">As final accounting report the company must complete the </w:t>
      </w:r>
      <w:r w:rsidRPr="00235AB9">
        <w:rPr>
          <w:rFonts w:ascii="Times New Roman" w:eastAsia="Times New Roman" w:hAnsi="Times New Roman" w:cs="Times New Roman"/>
          <w:bCs/>
          <w:color w:val="FF0000"/>
          <w:sz w:val="24"/>
          <w:szCs w:val="24"/>
          <w:lang w:val="en-US" w:eastAsia="it-IT"/>
        </w:rPr>
        <w:t xml:space="preserve">2017 </w:t>
      </w:r>
      <w:r w:rsidRPr="00235AB9">
        <w:rPr>
          <w:rFonts w:ascii="Times New Roman" w:eastAsia="Times New Roman" w:hAnsi="Times New Roman" w:cs="Times New Roman"/>
          <w:bCs/>
          <w:color w:val="FF0000"/>
          <w:sz w:val="24"/>
          <w:szCs w:val="24"/>
          <w:lang w:val="en-US" w:eastAsia="it-IT"/>
        </w:rPr>
        <w:t>EXPORT PROJECT</w:t>
      </w:r>
      <w:r w:rsidRPr="00235AB9">
        <w:rPr>
          <w:rFonts w:ascii="Times New Roman" w:eastAsia="Times New Roman" w:hAnsi="Times New Roman" w:cs="Times New Roman"/>
          <w:bCs/>
          <w:color w:val="FF0000"/>
          <w:sz w:val="24"/>
          <w:szCs w:val="24"/>
          <w:lang w:val="en-US" w:eastAsia="it-IT"/>
        </w:rPr>
        <w:t xml:space="preserve"> EXPENSE REPORT WORKSHEET</w:t>
      </w:r>
      <w:r w:rsidRPr="00235AB9">
        <w:rPr>
          <w:rFonts w:ascii="Times New Roman" w:eastAsia="Times New Roman" w:hAnsi="Times New Roman" w:cs="Times New Roman"/>
          <w:bCs/>
          <w:sz w:val="24"/>
          <w:szCs w:val="24"/>
          <w:lang w:val="en-US" w:eastAsia="it-IT"/>
        </w:rPr>
        <w:t xml:space="preserve"> for each project,  with all the </w:t>
      </w:r>
      <w:r>
        <w:rPr>
          <w:rFonts w:ascii="Times New Roman" w:eastAsia="Times New Roman" w:hAnsi="Times New Roman" w:cs="Times New Roman"/>
          <w:bCs/>
          <w:sz w:val="24"/>
          <w:szCs w:val="24"/>
          <w:lang w:val="en-US" w:eastAsia="it-IT"/>
        </w:rPr>
        <w:t xml:space="preserve">supporting documents attached: </w:t>
      </w:r>
      <w:r w:rsidRPr="00235AB9">
        <w:rPr>
          <w:rFonts w:ascii="Times New Roman" w:eastAsia="Times New Roman" w:hAnsi="Times New Roman" w:cs="Times New Roman"/>
          <w:bCs/>
          <w:sz w:val="24"/>
          <w:szCs w:val="24"/>
          <w:lang w:val="en-US" w:eastAsia="it-IT"/>
        </w:rPr>
        <w:t>copy of all invoices and associated payment receipts</w:t>
      </w:r>
      <w:r>
        <w:rPr>
          <w:rFonts w:ascii="Times New Roman" w:eastAsia="Times New Roman" w:hAnsi="Times New Roman" w:cs="Times New Roman"/>
          <w:bCs/>
          <w:sz w:val="24"/>
          <w:szCs w:val="24"/>
          <w:lang w:val="en-US" w:eastAsia="it-IT"/>
        </w:rPr>
        <w:t xml:space="preserve">, </w:t>
      </w:r>
      <w:r w:rsidRPr="00235AB9">
        <w:rPr>
          <w:rFonts w:ascii="Times New Roman" w:eastAsia="Times New Roman" w:hAnsi="Times New Roman" w:cs="Times New Roman"/>
          <w:bCs/>
          <w:sz w:val="24"/>
          <w:szCs w:val="24"/>
          <w:lang w:val="en-US" w:eastAsia="it-IT"/>
        </w:rPr>
        <w:t xml:space="preserve">sub-invoices, audiovisual materials, pictures showing the promotions, final schedule, as well as original copy of advertisements </w:t>
      </w:r>
      <w:r>
        <w:rPr>
          <w:rFonts w:ascii="Times New Roman" w:eastAsia="Times New Roman" w:hAnsi="Times New Roman" w:cs="Times New Roman"/>
          <w:bCs/>
          <w:sz w:val="24"/>
          <w:szCs w:val="24"/>
          <w:lang w:val="en-US" w:eastAsia="it-IT"/>
        </w:rPr>
        <w:t>or created materials</w:t>
      </w:r>
      <w:r w:rsidRPr="00235AB9">
        <w:rPr>
          <w:rFonts w:ascii="Times New Roman" w:eastAsia="Times New Roman" w:hAnsi="Times New Roman" w:cs="Times New Roman"/>
          <w:bCs/>
          <w:sz w:val="24"/>
          <w:szCs w:val="24"/>
          <w:lang w:val="en-US" w:eastAsia="it-IT"/>
        </w:rPr>
        <w:t>.</w:t>
      </w:r>
    </w:p>
    <w:p w:rsidR="00F810C1" w:rsidRPr="00F810C1" w:rsidRDefault="00F810C1">
      <w:pPr>
        <w:rPr>
          <w:rFonts w:ascii="Times New Roman" w:eastAsia="Times New Roman" w:hAnsi="Times New Roman" w:cs="Times New Roman"/>
          <w:sz w:val="24"/>
          <w:szCs w:val="24"/>
          <w:lang w:val="en-US" w:eastAsia="it-IT"/>
        </w:rPr>
      </w:pPr>
    </w:p>
    <w:p w:rsidR="00F810C1" w:rsidRPr="00AA058E" w:rsidRDefault="00F810C1" w:rsidP="00F810C1">
      <w:pPr>
        <w:spacing w:before="100" w:beforeAutospacing="1" w:after="100" w:afterAutospacing="1" w:line="240" w:lineRule="auto"/>
        <w:jc w:val="both"/>
        <w:rPr>
          <w:rFonts w:ascii="Times New Roman" w:eastAsia="Times New Roman" w:hAnsi="Times New Roman" w:cs="Times New Roman"/>
          <w:b/>
          <w:sz w:val="24"/>
          <w:szCs w:val="24"/>
          <w:u w:val="single"/>
          <w:lang w:val="en-GB" w:eastAsia="it-IT"/>
        </w:rPr>
      </w:pPr>
      <w:r w:rsidRPr="00AA058E">
        <w:rPr>
          <w:rFonts w:ascii="Times New Roman" w:eastAsia="Times New Roman" w:hAnsi="Times New Roman" w:cs="Times New Roman"/>
          <w:b/>
          <w:sz w:val="24"/>
          <w:szCs w:val="24"/>
          <w:u w:val="single"/>
          <w:lang w:val="en-GB" w:eastAsia="it-IT"/>
        </w:rPr>
        <w:t>201</w:t>
      </w:r>
      <w:r>
        <w:rPr>
          <w:rFonts w:ascii="Times New Roman" w:eastAsia="Times New Roman" w:hAnsi="Times New Roman" w:cs="Times New Roman"/>
          <w:b/>
          <w:sz w:val="24"/>
          <w:szCs w:val="24"/>
          <w:u w:val="single"/>
          <w:lang w:val="en-GB" w:eastAsia="it-IT"/>
        </w:rPr>
        <w:t>7</w:t>
      </w:r>
      <w:r>
        <w:rPr>
          <w:rFonts w:ascii="Times New Roman" w:eastAsia="Times New Roman" w:hAnsi="Times New Roman" w:cs="Times New Roman"/>
          <w:b/>
          <w:sz w:val="24"/>
          <w:szCs w:val="24"/>
          <w:u w:val="single"/>
          <w:lang w:val="en-GB" w:eastAsia="it-IT"/>
        </w:rPr>
        <w:t xml:space="preserve"> ACCESS CRITERIA</w:t>
      </w:r>
    </w:p>
    <w:p w:rsidR="00F810C1" w:rsidRPr="00F810C1" w:rsidRDefault="00F810C1" w:rsidP="00F810C1">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EC0050">
        <w:rPr>
          <w:rFonts w:ascii="Times New Roman" w:eastAsia="Times New Roman" w:hAnsi="Times New Roman" w:cs="Times New Roman"/>
          <w:b/>
          <w:sz w:val="24"/>
          <w:szCs w:val="24"/>
          <w:lang w:val="en-US" w:eastAsia="it-IT"/>
        </w:rPr>
        <w:t>Applications for contributions</w:t>
      </w:r>
      <w:r w:rsidRPr="00F810C1">
        <w:rPr>
          <w:rFonts w:ascii="Times New Roman" w:eastAsia="Times New Roman" w:hAnsi="Times New Roman" w:cs="Times New Roman"/>
          <w:sz w:val="24"/>
          <w:szCs w:val="24"/>
          <w:lang w:val="en-US" w:eastAsia="it-IT"/>
        </w:rPr>
        <w:t xml:space="preserve"> may be sent in only by accredited exporting companies:</w:t>
      </w:r>
    </w:p>
    <w:p w:rsidR="00F810C1" w:rsidRPr="00F810C1" w:rsidRDefault="00F810C1" w:rsidP="00F810C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810C1">
        <w:rPr>
          <w:rFonts w:ascii="Times New Roman" w:eastAsia="Times New Roman" w:hAnsi="Times New Roman" w:cs="Times New Roman"/>
          <w:sz w:val="24"/>
          <w:szCs w:val="24"/>
          <w:lang w:val="en-US" w:eastAsia="it-IT"/>
        </w:rPr>
        <w:t>who export a minimum quantity of 50 tons per year;</w:t>
      </w:r>
    </w:p>
    <w:p w:rsidR="00F810C1" w:rsidRPr="00F810C1" w:rsidRDefault="00F810C1" w:rsidP="00F810C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810C1">
        <w:rPr>
          <w:rFonts w:ascii="Times New Roman" w:eastAsia="Times New Roman" w:hAnsi="Times New Roman" w:cs="Times New Roman"/>
          <w:sz w:val="24"/>
          <w:szCs w:val="24"/>
          <w:lang w:val="en-US" w:eastAsia="it-IT"/>
        </w:rPr>
        <w:t>who have given permission for an accounting audit to be carried out by the Auditing Company;</w:t>
      </w:r>
    </w:p>
    <w:p w:rsidR="00F810C1" w:rsidRPr="00F810C1" w:rsidRDefault="00F810C1" w:rsidP="00F810C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810C1">
        <w:rPr>
          <w:rFonts w:ascii="Times New Roman" w:eastAsia="Times New Roman" w:hAnsi="Times New Roman" w:cs="Times New Roman"/>
          <w:sz w:val="24"/>
          <w:szCs w:val="24"/>
          <w:lang w:val="en-US" w:eastAsia="it-IT"/>
        </w:rPr>
        <w:t>Who have provided data about their export activity for 201</w:t>
      </w:r>
      <w:r>
        <w:rPr>
          <w:rFonts w:ascii="Times New Roman" w:eastAsia="Times New Roman" w:hAnsi="Times New Roman" w:cs="Times New Roman"/>
          <w:sz w:val="24"/>
          <w:szCs w:val="24"/>
          <w:lang w:val="en-US" w:eastAsia="it-IT"/>
        </w:rPr>
        <w:t>5</w:t>
      </w:r>
      <w:r w:rsidRPr="00F810C1">
        <w:rPr>
          <w:rFonts w:ascii="Times New Roman" w:eastAsia="Times New Roman" w:hAnsi="Times New Roman" w:cs="Times New Roman"/>
          <w:sz w:val="24"/>
          <w:szCs w:val="24"/>
          <w:lang w:val="en-US" w:eastAsia="it-IT"/>
        </w:rPr>
        <w:t xml:space="preserve"> and 201</w:t>
      </w:r>
      <w:r>
        <w:rPr>
          <w:rFonts w:ascii="Times New Roman" w:eastAsia="Times New Roman" w:hAnsi="Times New Roman" w:cs="Times New Roman"/>
          <w:sz w:val="24"/>
          <w:szCs w:val="24"/>
          <w:lang w:val="en-US" w:eastAsia="it-IT"/>
        </w:rPr>
        <w:t>6</w:t>
      </w:r>
      <w:r w:rsidRPr="00F810C1">
        <w:rPr>
          <w:rFonts w:ascii="Times New Roman" w:eastAsia="Times New Roman" w:hAnsi="Times New Roman" w:cs="Times New Roman"/>
          <w:sz w:val="24"/>
          <w:szCs w:val="24"/>
          <w:lang w:val="en-US" w:eastAsia="it-IT"/>
        </w:rPr>
        <w:t xml:space="preserve"> to the statistical data service of the CRPA (Animal Production Research Centre) using the </w:t>
      </w:r>
      <w:r w:rsidRPr="00F810C1">
        <w:rPr>
          <w:rFonts w:ascii="Times New Roman" w:eastAsia="Times New Roman" w:hAnsi="Times New Roman" w:cs="Times New Roman"/>
          <w:color w:val="FF0000"/>
          <w:sz w:val="24"/>
          <w:szCs w:val="24"/>
          <w:lang w:val="en-US" w:eastAsia="it-IT"/>
        </w:rPr>
        <w:t>201</w:t>
      </w:r>
      <w:r w:rsidR="00F633BF">
        <w:rPr>
          <w:rFonts w:ascii="Times New Roman" w:eastAsia="Times New Roman" w:hAnsi="Times New Roman" w:cs="Times New Roman"/>
          <w:color w:val="FF0000"/>
          <w:sz w:val="24"/>
          <w:szCs w:val="24"/>
          <w:lang w:val="en-US" w:eastAsia="it-IT"/>
        </w:rPr>
        <w:t>6</w:t>
      </w:r>
      <w:bookmarkStart w:id="0" w:name="_GoBack"/>
      <w:bookmarkEnd w:id="0"/>
      <w:r w:rsidRPr="00F810C1">
        <w:rPr>
          <w:rFonts w:ascii="Times New Roman" w:eastAsia="Times New Roman" w:hAnsi="Times New Roman" w:cs="Times New Roman"/>
          <w:color w:val="FF0000"/>
          <w:sz w:val="24"/>
          <w:szCs w:val="24"/>
          <w:lang w:val="en-US" w:eastAsia="it-IT"/>
        </w:rPr>
        <w:t xml:space="preserve"> EXPORT QUESTIONNAIRE</w:t>
      </w:r>
      <w:r w:rsidRPr="00F810C1">
        <w:rPr>
          <w:rFonts w:ascii="Times New Roman" w:eastAsia="Times New Roman" w:hAnsi="Times New Roman" w:cs="Times New Roman"/>
          <w:sz w:val="24"/>
          <w:szCs w:val="24"/>
          <w:lang w:val="en-US" w:eastAsia="it-IT"/>
        </w:rPr>
        <w:t>;</w:t>
      </w:r>
    </w:p>
    <w:p w:rsidR="00F810C1" w:rsidRPr="00F810C1" w:rsidRDefault="00F810C1" w:rsidP="00F810C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810C1">
        <w:rPr>
          <w:rFonts w:ascii="Times New Roman" w:eastAsia="Times New Roman" w:hAnsi="Times New Roman" w:cs="Times New Roman"/>
          <w:sz w:val="24"/>
          <w:szCs w:val="24"/>
          <w:lang w:val="en-US" w:eastAsia="it-IT"/>
        </w:rPr>
        <w:t xml:space="preserve">who have signed the </w:t>
      </w:r>
      <w:r w:rsidRPr="00F810C1">
        <w:rPr>
          <w:rFonts w:ascii="Times New Roman" w:eastAsia="Times New Roman" w:hAnsi="Times New Roman" w:cs="Times New Roman"/>
          <w:color w:val="FF0000"/>
          <w:sz w:val="24"/>
          <w:szCs w:val="24"/>
          <w:lang w:val="en-US" w:eastAsia="it-IT"/>
        </w:rPr>
        <w:t>201</w:t>
      </w:r>
      <w:r w:rsidRPr="00F810C1">
        <w:rPr>
          <w:rFonts w:ascii="Times New Roman" w:eastAsia="Times New Roman" w:hAnsi="Times New Roman" w:cs="Times New Roman"/>
          <w:color w:val="FF0000"/>
          <w:sz w:val="24"/>
          <w:szCs w:val="24"/>
          <w:lang w:val="en-US" w:eastAsia="it-IT"/>
        </w:rPr>
        <w:t>7</w:t>
      </w:r>
      <w:r w:rsidRPr="00F810C1">
        <w:rPr>
          <w:rFonts w:ascii="Times New Roman" w:eastAsia="Times New Roman" w:hAnsi="Times New Roman" w:cs="Times New Roman"/>
          <w:color w:val="FF0000"/>
          <w:sz w:val="24"/>
          <w:szCs w:val="24"/>
          <w:lang w:val="en-US" w:eastAsia="it-IT"/>
        </w:rPr>
        <w:t xml:space="preserve"> PROJECT PARTICIPATION DECLARATION</w:t>
      </w:r>
      <w:r w:rsidRPr="00F810C1">
        <w:rPr>
          <w:rFonts w:ascii="Times New Roman" w:eastAsia="Times New Roman" w:hAnsi="Times New Roman" w:cs="Times New Roman"/>
          <w:sz w:val="24"/>
          <w:szCs w:val="24"/>
          <w:lang w:val="en-US" w:eastAsia="it-IT"/>
        </w:rPr>
        <w:t>.</w:t>
      </w:r>
    </w:p>
    <w:p w:rsidR="00CF1749" w:rsidRPr="00863CC1" w:rsidRDefault="00CF1749" w:rsidP="00CF1749">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863CC1">
        <w:rPr>
          <w:rFonts w:ascii="Times New Roman" w:eastAsia="Times New Roman" w:hAnsi="Times New Roman" w:cs="Times New Roman"/>
          <w:sz w:val="24"/>
          <w:szCs w:val="24"/>
          <w:lang w:val="en-US" w:eastAsia="it-IT"/>
        </w:rPr>
        <w:t xml:space="preserve">The </w:t>
      </w:r>
      <w:r w:rsidR="00F810C1" w:rsidRPr="00F810C1">
        <w:rPr>
          <w:rFonts w:ascii="Times New Roman" w:eastAsia="Times New Roman" w:hAnsi="Times New Roman" w:cs="Times New Roman"/>
          <w:color w:val="FF0000"/>
          <w:sz w:val="24"/>
          <w:szCs w:val="24"/>
          <w:lang w:val="en-US" w:eastAsia="it-IT"/>
        </w:rPr>
        <w:t>201</w:t>
      </w:r>
      <w:r w:rsidR="00F633BF">
        <w:rPr>
          <w:rFonts w:ascii="Times New Roman" w:eastAsia="Times New Roman" w:hAnsi="Times New Roman" w:cs="Times New Roman"/>
          <w:color w:val="FF0000"/>
          <w:sz w:val="24"/>
          <w:szCs w:val="24"/>
          <w:lang w:val="en-US" w:eastAsia="it-IT"/>
        </w:rPr>
        <w:t>6</w:t>
      </w:r>
      <w:r w:rsidR="00F810C1" w:rsidRPr="00F810C1">
        <w:rPr>
          <w:rFonts w:ascii="Times New Roman" w:eastAsia="Times New Roman" w:hAnsi="Times New Roman" w:cs="Times New Roman"/>
          <w:color w:val="FF0000"/>
          <w:sz w:val="24"/>
          <w:szCs w:val="24"/>
          <w:lang w:val="en-US" w:eastAsia="it-IT"/>
        </w:rPr>
        <w:t xml:space="preserve"> </w:t>
      </w:r>
      <w:r w:rsidRPr="00F810C1">
        <w:rPr>
          <w:rFonts w:ascii="Times New Roman" w:eastAsia="Times New Roman" w:hAnsi="Times New Roman" w:cs="Times New Roman"/>
          <w:color w:val="FF0000"/>
          <w:sz w:val="24"/>
          <w:szCs w:val="24"/>
          <w:lang w:val="en-US" w:eastAsia="it-IT"/>
        </w:rPr>
        <w:t>EXPORT QUESTIONNAIRE</w:t>
      </w:r>
      <w:r w:rsidRPr="00863CC1">
        <w:rPr>
          <w:rFonts w:ascii="Times New Roman" w:eastAsia="Times New Roman" w:hAnsi="Times New Roman" w:cs="Times New Roman"/>
          <w:b/>
          <w:sz w:val="24"/>
          <w:szCs w:val="24"/>
          <w:lang w:val="en-US" w:eastAsia="it-IT"/>
        </w:rPr>
        <w:t xml:space="preserve"> </w:t>
      </w:r>
      <w:r w:rsidRPr="00863CC1">
        <w:rPr>
          <w:rFonts w:ascii="Times New Roman" w:eastAsia="Times New Roman" w:hAnsi="Times New Roman" w:cs="Times New Roman"/>
          <w:sz w:val="24"/>
          <w:szCs w:val="24"/>
          <w:lang w:val="en-US" w:eastAsia="it-IT"/>
        </w:rPr>
        <w:t xml:space="preserve">must reach us by </w:t>
      </w:r>
      <w:r w:rsidRPr="00AA243D">
        <w:rPr>
          <w:rFonts w:ascii="Times New Roman" w:eastAsia="Times New Roman" w:hAnsi="Times New Roman" w:cs="Times New Roman"/>
          <w:b/>
          <w:sz w:val="24"/>
          <w:szCs w:val="24"/>
          <w:lang w:val="en-US" w:eastAsia="it-IT"/>
        </w:rPr>
        <w:t>31</w:t>
      </w:r>
      <w:r w:rsidRPr="00AA243D">
        <w:rPr>
          <w:rFonts w:ascii="Times New Roman" w:eastAsia="Times New Roman" w:hAnsi="Times New Roman" w:cs="Times New Roman"/>
          <w:b/>
          <w:sz w:val="24"/>
          <w:szCs w:val="24"/>
          <w:vertAlign w:val="superscript"/>
          <w:lang w:val="en-US" w:eastAsia="it-IT"/>
        </w:rPr>
        <w:t xml:space="preserve">st </w:t>
      </w:r>
      <w:r w:rsidRPr="00AA243D">
        <w:rPr>
          <w:rFonts w:ascii="Times New Roman" w:eastAsia="Times New Roman" w:hAnsi="Times New Roman" w:cs="Times New Roman"/>
          <w:b/>
          <w:sz w:val="24"/>
          <w:szCs w:val="24"/>
          <w:lang w:val="en-US" w:eastAsia="it-IT"/>
        </w:rPr>
        <w:t xml:space="preserve"> January 201</w:t>
      </w:r>
      <w:r w:rsidR="00F810C1">
        <w:rPr>
          <w:rFonts w:ascii="Times New Roman" w:eastAsia="Times New Roman" w:hAnsi="Times New Roman" w:cs="Times New Roman"/>
          <w:b/>
          <w:sz w:val="24"/>
          <w:szCs w:val="24"/>
          <w:lang w:val="en-US" w:eastAsia="it-IT"/>
        </w:rPr>
        <w:t>7</w:t>
      </w:r>
      <w:r w:rsidRPr="00863CC1">
        <w:rPr>
          <w:rFonts w:ascii="Times New Roman" w:eastAsia="Times New Roman" w:hAnsi="Times New Roman" w:cs="Times New Roman"/>
          <w:sz w:val="24"/>
          <w:szCs w:val="24"/>
          <w:lang w:val="en-US" w:eastAsia="it-IT"/>
        </w:rPr>
        <w:t xml:space="preserve"> so as to enable calculation of the respective market shares based on which the 201</w:t>
      </w:r>
      <w:r w:rsidR="00F810C1">
        <w:rPr>
          <w:rFonts w:ascii="Times New Roman" w:eastAsia="Times New Roman" w:hAnsi="Times New Roman" w:cs="Times New Roman"/>
          <w:sz w:val="24"/>
          <w:szCs w:val="24"/>
          <w:lang w:val="en-US" w:eastAsia="it-IT"/>
        </w:rPr>
        <w:t>7</w:t>
      </w:r>
      <w:r w:rsidRPr="00863CC1">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traditional funding </w:t>
      </w:r>
      <w:r w:rsidRPr="00863CC1">
        <w:rPr>
          <w:rFonts w:ascii="Times New Roman" w:eastAsia="Times New Roman" w:hAnsi="Times New Roman" w:cs="Times New Roman"/>
          <w:sz w:val="24"/>
          <w:szCs w:val="24"/>
          <w:lang w:val="en-US" w:eastAsia="it-IT"/>
        </w:rPr>
        <w:t xml:space="preserve">budget </w:t>
      </w:r>
      <w:r>
        <w:rPr>
          <w:rFonts w:ascii="Times New Roman" w:eastAsia="Times New Roman" w:hAnsi="Times New Roman" w:cs="Times New Roman"/>
          <w:sz w:val="24"/>
          <w:szCs w:val="24"/>
          <w:lang w:val="en-US" w:eastAsia="it-IT"/>
        </w:rPr>
        <w:t xml:space="preserve">allocation </w:t>
      </w:r>
      <w:r w:rsidRPr="00863CC1">
        <w:rPr>
          <w:rFonts w:ascii="Times New Roman" w:eastAsia="Times New Roman" w:hAnsi="Times New Roman" w:cs="Times New Roman"/>
          <w:sz w:val="24"/>
          <w:szCs w:val="24"/>
          <w:lang w:val="en-US" w:eastAsia="it-IT"/>
        </w:rPr>
        <w:t>will be determined. These data may be verified by the auditing company carrying out the audit of the company/administrative offices.</w:t>
      </w:r>
    </w:p>
    <w:p w:rsidR="00CF1749" w:rsidRPr="00F810C1" w:rsidRDefault="00CF1749" w:rsidP="00CF1749">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810C1">
        <w:rPr>
          <w:rFonts w:ascii="Times New Roman" w:eastAsia="Times New Roman" w:hAnsi="Times New Roman" w:cs="Times New Roman"/>
          <w:sz w:val="24"/>
          <w:szCs w:val="24"/>
          <w:lang w:val="en-US" w:eastAsia="it-IT"/>
        </w:rPr>
        <w:t xml:space="preserve">Data must be sent to the attention of Claudio </w:t>
      </w:r>
      <w:proofErr w:type="spellStart"/>
      <w:r w:rsidRPr="00F810C1">
        <w:rPr>
          <w:rFonts w:ascii="Times New Roman" w:eastAsia="Times New Roman" w:hAnsi="Times New Roman" w:cs="Times New Roman"/>
          <w:sz w:val="24"/>
          <w:szCs w:val="24"/>
          <w:lang w:val="en-US" w:eastAsia="it-IT"/>
        </w:rPr>
        <w:t>Montanari</w:t>
      </w:r>
      <w:proofErr w:type="spellEnd"/>
      <w:r w:rsidRPr="00F810C1">
        <w:rPr>
          <w:rFonts w:ascii="Times New Roman" w:eastAsia="Times New Roman" w:hAnsi="Times New Roman" w:cs="Times New Roman"/>
          <w:sz w:val="24"/>
          <w:szCs w:val="24"/>
          <w:lang w:val="en-US" w:eastAsia="it-IT"/>
        </w:rPr>
        <w:t xml:space="preserve"> (e-mail: </w:t>
      </w:r>
      <w:r w:rsidR="00F810C1" w:rsidRPr="00F810C1">
        <w:rPr>
          <w:rStyle w:val="Collegamentoipertestuale"/>
          <w:rFonts w:ascii="Times New Roman" w:hAnsi="Times New Roman" w:cs="Times New Roman"/>
          <w:sz w:val="24"/>
          <w:szCs w:val="24"/>
          <w:lang w:val="en-US"/>
        </w:rPr>
        <w:t>c.montanari@crpa.it</w:t>
      </w:r>
      <w:r w:rsidR="00F810C1" w:rsidRPr="00F810C1">
        <w:rPr>
          <w:rFonts w:ascii="Times New Roman" w:eastAsia="Times New Roman" w:hAnsi="Times New Roman" w:cs="Times New Roman"/>
          <w:sz w:val="24"/>
          <w:szCs w:val="24"/>
          <w:lang w:val="en-US" w:eastAsia="it-IT"/>
        </w:rPr>
        <w:t xml:space="preserve">; telephone: +390522436999) and for reference to the Export Department of the Consortium (e-mail: </w:t>
      </w:r>
      <w:r w:rsidR="00F810C1" w:rsidRPr="00F810C1">
        <w:rPr>
          <w:rStyle w:val="Collegamentoipertestuale"/>
          <w:rFonts w:ascii="Times New Roman" w:hAnsi="Times New Roman" w:cs="Times New Roman"/>
          <w:sz w:val="24"/>
          <w:szCs w:val="24"/>
          <w:lang w:val="en-US" w:eastAsia="it-IT"/>
        </w:rPr>
        <w:t>passani@parmigianoreggiano.it</w:t>
      </w:r>
      <w:r w:rsidR="00F810C1" w:rsidRPr="00F810C1">
        <w:rPr>
          <w:rFonts w:ascii="Times New Roman" w:eastAsia="Times New Roman" w:hAnsi="Times New Roman" w:cs="Times New Roman"/>
          <w:sz w:val="24"/>
          <w:szCs w:val="24"/>
          <w:lang w:val="en-US" w:eastAsia="it-IT"/>
        </w:rPr>
        <w:t>).</w:t>
      </w:r>
    </w:p>
    <w:p w:rsidR="00CF1749" w:rsidRPr="00AA058E" w:rsidRDefault="00CF1749" w:rsidP="00CF1749">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The </w:t>
      </w:r>
      <w:r w:rsidRPr="00F810C1">
        <w:rPr>
          <w:rFonts w:ascii="Times New Roman" w:eastAsia="Times New Roman" w:hAnsi="Times New Roman" w:cs="Times New Roman"/>
          <w:color w:val="FF0000"/>
          <w:sz w:val="24"/>
          <w:szCs w:val="24"/>
          <w:lang w:val="en-GB" w:eastAsia="it-IT"/>
        </w:rPr>
        <w:t>201</w:t>
      </w:r>
      <w:r w:rsidR="00F810C1" w:rsidRPr="00F810C1">
        <w:rPr>
          <w:rFonts w:ascii="Times New Roman" w:eastAsia="Times New Roman" w:hAnsi="Times New Roman" w:cs="Times New Roman"/>
          <w:color w:val="FF0000"/>
          <w:sz w:val="24"/>
          <w:szCs w:val="24"/>
          <w:lang w:val="en-GB" w:eastAsia="it-IT"/>
        </w:rPr>
        <w:t>7</w:t>
      </w:r>
      <w:r w:rsidRPr="00F810C1">
        <w:rPr>
          <w:rFonts w:ascii="Times New Roman" w:eastAsia="Times New Roman" w:hAnsi="Times New Roman" w:cs="Times New Roman"/>
          <w:color w:val="FF0000"/>
          <w:sz w:val="24"/>
          <w:szCs w:val="24"/>
          <w:lang w:val="en-GB" w:eastAsia="it-IT"/>
        </w:rPr>
        <w:t xml:space="preserve"> PROJECT PARTICIPATION DECLARATION</w:t>
      </w:r>
      <w:r w:rsidRPr="00863CC1">
        <w:rPr>
          <w:rFonts w:ascii="Times New Roman" w:eastAsia="Times New Roman" w:hAnsi="Times New Roman" w:cs="Times New Roman"/>
          <w:sz w:val="24"/>
          <w:szCs w:val="24"/>
          <w:lang w:val="en-GB" w:eastAsia="it-IT"/>
        </w:rPr>
        <w:t xml:space="preserve"> must be completed and returned duly signed together with the first project submitted for 201</w:t>
      </w:r>
      <w:r w:rsidR="00EC0050">
        <w:rPr>
          <w:rFonts w:ascii="Times New Roman" w:eastAsia="Times New Roman" w:hAnsi="Times New Roman" w:cs="Times New Roman"/>
          <w:sz w:val="24"/>
          <w:szCs w:val="24"/>
          <w:lang w:val="en-GB" w:eastAsia="it-IT"/>
        </w:rPr>
        <w:t>7</w:t>
      </w:r>
      <w:r w:rsidRPr="00863CC1">
        <w:rPr>
          <w:rFonts w:ascii="Times New Roman" w:eastAsia="Times New Roman" w:hAnsi="Times New Roman" w:cs="Times New Roman"/>
          <w:sz w:val="24"/>
          <w:szCs w:val="24"/>
          <w:lang w:val="en-GB" w:eastAsia="it-IT"/>
        </w:rPr>
        <w:t>.</w:t>
      </w:r>
    </w:p>
    <w:p w:rsidR="00CF1749" w:rsidRPr="00CF1749" w:rsidRDefault="00CF1749" w:rsidP="00DE73CA">
      <w:pPr>
        <w:spacing w:before="100" w:beforeAutospacing="1" w:after="100" w:afterAutospacing="1" w:line="240" w:lineRule="auto"/>
        <w:jc w:val="both"/>
        <w:rPr>
          <w:rFonts w:ascii="Times New Roman" w:eastAsia="Times New Roman" w:hAnsi="Times New Roman" w:cs="Times New Roman"/>
          <w:sz w:val="24"/>
          <w:szCs w:val="24"/>
          <w:lang w:val="en-GB" w:eastAsia="it-IT"/>
        </w:rPr>
      </w:pPr>
    </w:p>
    <w:p w:rsidR="00CF1749" w:rsidRPr="00AA058E" w:rsidRDefault="00CF1749" w:rsidP="00CF1749">
      <w:pPr>
        <w:spacing w:before="100" w:beforeAutospacing="1" w:after="100" w:afterAutospacing="1" w:line="240" w:lineRule="auto"/>
        <w:jc w:val="both"/>
        <w:rPr>
          <w:rFonts w:ascii="Times New Roman" w:eastAsia="Times New Roman" w:hAnsi="Times New Roman" w:cs="Times New Roman"/>
          <w:b/>
          <w:sz w:val="24"/>
          <w:szCs w:val="24"/>
          <w:u w:val="single"/>
          <w:lang w:val="en-GB" w:eastAsia="it-IT"/>
        </w:rPr>
      </w:pPr>
      <w:r>
        <w:rPr>
          <w:rFonts w:ascii="Times New Roman" w:eastAsia="Times New Roman" w:hAnsi="Times New Roman" w:cs="Times New Roman"/>
          <w:b/>
          <w:sz w:val="24"/>
          <w:szCs w:val="24"/>
          <w:u w:val="single"/>
          <w:lang w:val="en-GB" w:eastAsia="it-IT"/>
        </w:rPr>
        <w:t>PROCEDURE</w:t>
      </w:r>
    </w:p>
    <w:p w:rsidR="00CF1749" w:rsidRDefault="00CF1749" w:rsidP="00CF1749">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863CC1">
        <w:rPr>
          <w:rFonts w:ascii="Times New Roman" w:eastAsia="Times New Roman" w:hAnsi="Times New Roman" w:cs="Times New Roman"/>
          <w:sz w:val="24"/>
          <w:szCs w:val="24"/>
          <w:lang w:val="en-GB" w:eastAsia="it-IT"/>
        </w:rPr>
        <w:t>All the documentation required by these guidelines, except for the export questionnaire, must be sent to the Export Department of the Consortium through the following e-mail address</w:t>
      </w:r>
      <w:r>
        <w:rPr>
          <w:rFonts w:ascii="Times New Roman" w:eastAsia="Times New Roman" w:hAnsi="Times New Roman" w:cs="Times New Roman"/>
          <w:sz w:val="24"/>
          <w:szCs w:val="24"/>
          <w:lang w:val="en-GB" w:eastAsia="it-IT"/>
        </w:rPr>
        <w:t xml:space="preserve">: </w:t>
      </w:r>
      <w:hyperlink r:id="rId8" w:history="1">
        <w:r w:rsidRPr="0075340A">
          <w:rPr>
            <w:rStyle w:val="Collegamentoipertestuale"/>
            <w:rFonts w:ascii="Times New Roman" w:eastAsia="Times New Roman" w:hAnsi="Times New Roman" w:cs="Times New Roman"/>
            <w:sz w:val="24"/>
            <w:szCs w:val="24"/>
            <w:lang w:val="en-GB" w:eastAsia="it-IT"/>
          </w:rPr>
          <w:t>passani@parmigianoreggiano.it</w:t>
        </w:r>
      </w:hyperlink>
      <w:r>
        <w:rPr>
          <w:rFonts w:ascii="Times New Roman" w:eastAsia="Times New Roman" w:hAnsi="Times New Roman" w:cs="Times New Roman"/>
          <w:sz w:val="24"/>
          <w:szCs w:val="24"/>
          <w:lang w:val="en-GB" w:eastAsia="it-IT"/>
        </w:rPr>
        <w:t>.</w:t>
      </w:r>
    </w:p>
    <w:p w:rsidR="00CF4BC2" w:rsidRDefault="00CF4BC2" w:rsidP="00CF1749">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CF4BC2">
        <w:rPr>
          <w:rFonts w:ascii="Times New Roman" w:eastAsia="Times New Roman" w:hAnsi="Times New Roman" w:cs="Times New Roman"/>
          <w:sz w:val="24"/>
          <w:szCs w:val="24"/>
          <w:lang w:val="en-GB" w:eastAsia="it-IT"/>
        </w:rPr>
        <w:lastRenderedPageBreak/>
        <w:t>A</w:t>
      </w:r>
      <w:r>
        <w:rPr>
          <w:rFonts w:ascii="Times New Roman" w:eastAsia="Times New Roman" w:hAnsi="Times New Roman" w:cs="Times New Roman"/>
          <w:sz w:val="24"/>
          <w:szCs w:val="24"/>
          <w:lang w:val="en-GB" w:eastAsia="it-IT"/>
        </w:rPr>
        <w:t>ll the a</w:t>
      </w:r>
      <w:r w:rsidRPr="00CF4BC2">
        <w:rPr>
          <w:rFonts w:ascii="Times New Roman" w:eastAsia="Times New Roman" w:hAnsi="Times New Roman" w:cs="Times New Roman"/>
          <w:sz w:val="24"/>
          <w:szCs w:val="24"/>
          <w:lang w:val="en-GB" w:eastAsia="it-IT"/>
        </w:rPr>
        <w:t xml:space="preserve">ctivities must be carried out </w:t>
      </w:r>
      <w:r w:rsidRPr="00EC0050">
        <w:rPr>
          <w:rFonts w:ascii="Times New Roman" w:eastAsia="Times New Roman" w:hAnsi="Times New Roman" w:cs="Times New Roman"/>
          <w:sz w:val="24"/>
          <w:szCs w:val="24"/>
          <w:lang w:val="en-GB" w:eastAsia="it-IT"/>
        </w:rPr>
        <w:t>by</w:t>
      </w:r>
      <w:r w:rsidRPr="00EC0050">
        <w:rPr>
          <w:rFonts w:ascii="Times New Roman" w:eastAsia="Times New Roman" w:hAnsi="Times New Roman" w:cs="Times New Roman"/>
          <w:b/>
          <w:sz w:val="24"/>
          <w:szCs w:val="24"/>
          <w:lang w:val="en-GB" w:eastAsia="it-IT"/>
        </w:rPr>
        <w:t xml:space="preserve"> 31st December 2017</w:t>
      </w:r>
      <w:r w:rsidRPr="00CF4BC2">
        <w:rPr>
          <w:rFonts w:ascii="Times New Roman" w:eastAsia="Times New Roman" w:hAnsi="Times New Roman" w:cs="Times New Roman"/>
          <w:sz w:val="24"/>
          <w:szCs w:val="24"/>
          <w:lang w:val="en-GB" w:eastAsia="it-IT"/>
        </w:rPr>
        <w:t>.</w:t>
      </w:r>
    </w:p>
    <w:p w:rsidR="00F810C1" w:rsidRDefault="00F810C1" w:rsidP="00CF1749">
      <w:pPr>
        <w:spacing w:before="100" w:beforeAutospacing="1" w:after="100" w:afterAutospacing="1" w:line="240" w:lineRule="auto"/>
        <w:jc w:val="both"/>
        <w:rPr>
          <w:rFonts w:ascii="Times New Roman" w:eastAsia="Times New Roman" w:hAnsi="Times New Roman" w:cs="Times New Roman"/>
          <w:b/>
          <w:sz w:val="24"/>
          <w:szCs w:val="24"/>
          <w:u w:val="single"/>
          <w:lang w:val="en-GB" w:eastAsia="it-IT"/>
        </w:rPr>
      </w:pPr>
    </w:p>
    <w:p w:rsidR="00CF1749" w:rsidRDefault="00CF1749" w:rsidP="00CF1749">
      <w:pPr>
        <w:spacing w:before="100" w:beforeAutospacing="1" w:after="100" w:afterAutospacing="1" w:line="240" w:lineRule="auto"/>
        <w:jc w:val="both"/>
        <w:rPr>
          <w:rFonts w:ascii="Times New Roman" w:eastAsia="Times New Roman" w:hAnsi="Times New Roman" w:cs="Times New Roman"/>
          <w:b/>
          <w:sz w:val="24"/>
          <w:szCs w:val="24"/>
          <w:u w:val="single"/>
          <w:lang w:val="en-GB" w:eastAsia="it-IT"/>
        </w:rPr>
      </w:pPr>
      <w:r w:rsidRPr="00863CC1">
        <w:rPr>
          <w:rFonts w:ascii="Times New Roman" w:eastAsia="Times New Roman" w:hAnsi="Times New Roman" w:cs="Times New Roman"/>
          <w:b/>
          <w:sz w:val="24"/>
          <w:szCs w:val="24"/>
          <w:u w:val="single"/>
          <w:lang w:val="en-GB" w:eastAsia="it-IT"/>
        </w:rPr>
        <w:t>CONTRIBUTION PAYMENT</w:t>
      </w:r>
    </w:p>
    <w:p w:rsidR="00CF1749" w:rsidRPr="00863CC1" w:rsidRDefault="00CF1749" w:rsidP="00CF1749">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863CC1">
        <w:rPr>
          <w:rFonts w:ascii="Times New Roman" w:eastAsia="Times New Roman" w:hAnsi="Times New Roman" w:cs="Times New Roman"/>
          <w:sz w:val="24"/>
          <w:szCs w:val="24"/>
          <w:lang w:val="en-GB" w:eastAsia="it-IT"/>
        </w:rPr>
        <w:t xml:space="preserve">The contribution will be paid after the final report, once </w:t>
      </w:r>
      <w:r w:rsidRPr="00863CC1">
        <w:rPr>
          <w:rFonts w:ascii="Times New Roman" w:eastAsia="Times New Roman" w:hAnsi="Times New Roman" w:cs="Times New Roman"/>
          <w:sz w:val="24"/>
          <w:szCs w:val="24"/>
          <w:lang w:val="en-GB" w:eastAsia="it-IT"/>
        </w:rPr>
        <w:t xml:space="preserve">the </w:t>
      </w:r>
      <w:r w:rsidRPr="00863CC1">
        <w:rPr>
          <w:rFonts w:ascii="Times New Roman" w:eastAsia="Times New Roman" w:hAnsi="Times New Roman" w:cs="Times New Roman"/>
          <w:b/>
          <w:sz w:val="24"/>
          <w:szCs w:val="24"/>
          <w:lang w:val="en-GB" w:eastAsia="it-IT"/>
        </w:rPr>
        <w:t>report</w:t>
      </w:r>
      <w:r w:rsidRPr="00863CC1">
        <w:rPr>
          <w:rFonts w:ascii="Times New Roman" w:eastAsia="Times New Roman" w:hAnsi="Times New Roman" w:cs="Times New Roman"/>
          <w:sz w:val="24"/>
          <w:szCs w:val="24"/>
          <w:lang w:val="en-GB" w:eastAsia="it-IT"/>
        </w:rPr>
        <w:t xml:space="preserve"> </w:t>
      </w:r>
      <w:r w:rsidRPr="00863CC1">
        <w:rPr>
          <w:rFonts w:ascii="Times New Roman" w:eastAsia="Times New Roman" w:hAnsi="Times New Roman" w:cs="Times New Roman"/>
          <w:sz w:val="24"/>
          <w:szCs w:val="24"/>
          <w:lang w:val="en-GB" w:eastAsia="it-IT"/>
        </w:rPr>
        <w:t>has been approved by the Executive Committee.</w:t>
      </w:r>
    </w:p>
    <w:p w:rsidR="00CF1749" w:rsidRPr="00863CC1" w:rsidRDefault="00CF1749" w:rsidP="00CF1749">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863CC1">
        <w:rPr>
          <w:rFonts w:ascii="Times New Roman" w:eastAsia="Times New Roman" w:hAnsi="Times New Roman" w:cs="Times New Roman"/>
          <w:sz w:val="24"/>
          <w:szCs w:val="24"/>
          <w:lang w:val="en-GB" w:eastAsia="it-IT"/>
        </w:rPr>
        <w:t>You are reminded that:</w:t>
      </w:r>
    </w:p>
    <w:p w:rsidR="00CF1749" w:rsidRDefault="00CF1749" w:rsidP="00CF1749">
      <w:pPr>
        <w:pStyle w:val="Paragrafoelenco"/>
        <w:numPr>
          <w:ilvl w:val="0"/>
          <w:numId w:val="31"/>
        </w:num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863CC1">
        <w:rPr>
          <w:rFonts w:ascii="Times New Roman" w:eastAsia="Times New Roman" w:hAnsi="Times New Roman" w:cs="Times New Roman"/>
          <w:sz w:val="24"/>
          <w:szCs w:val="24"/>
          <w:lang w:val="en-GB" w:eastAsia="it-IT"/>
        </w:rPr>
        <w:t>the percentage actually allocated may be reduced in case of failure to comply with the Guidelines, as well  as with the objectives achieved or the rating obtained during 201</w:t>
      </w:r>
      <w:r>
        <w:rPr>
          <w:rFonts w:ascii="Times New Roman" w:eastAsia="Times New Roman" w:hAnsi="Times New Roman" w:cs="Times New Roman"/>
          <w:sz w:val="24"/>
          <w:szCs w:val="24"/>
          <w:lang w:val="en-GB" w:eastAsia="it-IT"/>
        </w:rPr>
        <w:t>7</w:t>
      </w:r>
      <w:r w:rsidRPr="00863CC1">
        <w:rPr>
          <w:rFonts w:ascii="Times New Roman" w:eastAsia="Times New Roman" w:hAnsi="Times New Roman" w:cs="Times New Roman"/>
          <w:sz w:val="24"/>
          <w:szCs w:val="24"/>
          <w:lang w:val="en-GB" w:eastAsia="it-IT"/>
        </w:rPr>
        <w:t>;</w:t>
      </w:r>
    </w:p>
    <w:p w:rsidR="00CF1749" w:rsidRPr="00863CC1" w:rsidRDefault="00CF1749" w:rsidP="00CF1749">
      <w:pPr>
        <w:pStyle w:val="Paragrafoelenco"/>
        <w:numPr>
          <w:ilvl w:val="0"/>
          <w:numId w:val="31"/>
        </w:num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863CC1">
        <w:rPr>
          <w:rFonts w:ascii="Times New Roman" w:eastAsia="Times New Roman" w:hAnsi="Times New Roman" w:cs="Times New Roman"/>
          <w:sz w:val="24"/>
          <w:szCs w:val="24"/>
          <w:lang w:val="en-GB" w:eastAsia="it-IT"/>
        </w:rPr>
        <w:t>the amount paid shall never exceed the maximum limit of the amount allocated.</w:t>
      </w:r>
    </w:p>
    <w:p w:rsidR="00D20EA1" w:rsidRPr="00CF1749" w:rsidRDefault="00D20EA1" w:rsidP="003452EB">
      <w:pPr>
        <w:spacing w:before="100" w:beforeAutospacing="1" w:after="100" w:afterAutospacing="1" w:line="240" w:lineRule="auto"/>
        <w:jc w:val="both"/>
        <w:rPr>
          <w:rFonts w:ascii="Times New Roman" w:eastAsia="Times New Roman" w:hAnsi="Times New Roman" w:cs="Times New Roman"/>
          <w:sz w:val="24"/>
          <w:szCs w:val="24"/>
          <w:lang w:val="en-GB" w:eastAsia="it-IT"/>
        </w:rPr>
      </w:pPr>
    </w:p>
    <w:p w:rsidR="004E42F7" w:rsidRPr="00AA058E" w:rsidRDefault="004E42F7" w:rsidP="004E42F7">
      <w:pPr>
        <w:spacing w:before="100" w:beforeAutospacing="1" w:after="100" w:afterAutospacing="1" w:line="240" w:lineRule="auto"/>
        <w:jc w:val="both"/>
        <w:rPr>
          <w:rFonts w:ascii="Times New Roman" w:eastAsia="Times New Roman" w:hAnsi="Times New Roman" w:cs="Times New Roman"/>
          <w:b/>
          <w:sz w:val="24"/>
          <w:szCs w:val="24"/>
          <w:u w:val="single"/>
          <w:lang w:val="en-GB" w:eastAsia="it-IT"/>
        </w:rPr>
      </w:pPr>
      <w:r w:rsidRPr="00AA058E">
        <w:rPr>
          <w:rFonts w:ascii="Times New Roman" w:eastAsia="Times New Roman" w:hAnsi="Times New Roman" w:cs="Times New Roman"/>
          <w:b/>
          <w:sz w:val="24"/>
          <w:szCs w:val="24"/>
          <w:u w:val="single"/>
          <w:lang w:val="en-GB" w:eastAsia="it-IT"/>
        </w:rPr>
        <w:t>RATING</w:t>
      </w:r>
    </w:p>
    <w:p w:rsidR="004E42F7" w:rsidRPr="00AA058E" w:rsidRDefault="004E42F7" w:rsidP="004E42F7">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Companies applying for 2016 contributions shall be subjected to subjective rating based on:</w:t>
      </w:r>
    </w:p>
    <w:p w:rsidR="004E42F7" w:rsidRPr="00AA058E" w:rsidRDefault="004E42F7" w:rsidP="004E42F7">
      <w:pPr>
        <w:pStyle w:val="Paragrafoelenco"/>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new serious nonconformities  found by OCQ-PR in 201</w:t>
      </w:r>
      <w:r>
        <w:rPr>
          <w:rFonts w:ascii="Times New Roman" w:eastAsia="Times New Roman" w:hAnsi="Times New Roman" w:cs="Times New Roman"/>
          <w:sz w:val="24"/>
          <w:szCs w:val="24"/>
          <w:lang w:val="en-GB" w:eastAsia="it-IT"/>
        </w:rPr>
        <w:t>6</w:t>
      </w:r>
      <w:r w:rsidRPr="00AA058E">
        <w:rPr>
          <w:rFonts w:ascii="Times New Roman" w:eastAsia="Times New Roman" w:hAnsi="Times New Roman" w:cs="Times New Roman"/>
          <w:sz w:val="24"/>
          <w:szCs w:val="24"/>
          <w:lang w:val="en-GB" w:eastAsia="it-IT"/>
        </w:rPr>
        <w:t>/201</w:t>
      </w:r>
      <w:r>
        <w:rPr>
          <w:rFonts w:ascii="Times New Roman" w:eastAsia="Times New Roman" w:hAnsi="Times New Roman" w:cs="Times New Roman"/>
          <w:sz w:val="24"/>
          <w:szCs w:val="24"/>
          <w:lang w:val="en-GB" w:eastAsia="it-IT"/>
        </w:rPr>
        <w:t>7</w:t>
      </w:r>
      <w:r w:rsidRPr="00AA058E">
        <w:rPr>
          <w:rFonts w:ascii="Times New Roman" w:eastAsia="Times New Roman" w:hAnsi="Times New Roman" w:cs="Times New Roman"/>
          <w:sz w:val="24"/>
          <w:szCs w:val="24"/>
          <w:lang w:val="en-GB" w:eastAsia="it-IT"/>
        </w:rPr>
        <w:t>;</w:t>
      </w:r>
    </w:p>
    <w:p w:rsidR="004E42F7" w:rsidRPr="00AA058E" w:rsidRDefault="004E42F7" w:rsidP="004E42F7">
      <w:pPr>
        <w:pStyle w:val="Paragrafoelenco"/>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new violations sanctioned and/or reported by CFPR supervisor to official authorities and/or sanctioned by other competent national authorities (</w:t>
      </w:r>
      <w:proofErr w:type="spellStart"/>
      <w:r w:rsidRPr="00AA058E">
        <w:rPr>
          <w:rFonts w:ascii="Times New Roman" w:eastAsia="Times New Roman" w:hAnsi="Times New Roman" w:cs="Times New Roman"/>
          <w:sz w:val="24"/>
          <w:szCs w:val="24"/>
          <w:lang w:val="en-GB" w:eastAsia="it-IT"/>
        </w:rPr>
        <w:t>Icq</w:t>
      </w:r>
      <w:proofErr w:type="spellEnd"/>
      <w:r w:rsidRPr="00AA058E">
        <w:rPr>
          <w:rFonts w:ascii="Times New Roman" w:eastAsia="Times New Roman" w:hAnsi="Times New Roman" w:cs="Times New Roman"/>
          <w:sz w:val="24"/>
          <w:szCs w:val="24"/>
          <w:lang w:val="en-GB" w:eastAsia="it-IT"/>
        </w:rPr>
        <w:t xml:space="preserve">, </w:t>
      </w:r>
      <w:proofErr w:type="spellStart"/>
      <w:r w:rsidRPr="00AA058E">
        <w:rPr>
          <w:rFonts w:ascii="Times New Roman" w:eastAsia="Times New Roman" w:hAnsi="Times New Roman" w:cs="Times New Roman"/>
          <w:sz w:val="24"/>
          <w:szCs w:val="24"/>
          <w:lang w:val="en-GB" w:eastAsia="it-IT"/>
        </w:rPr>
        <w:t>Nac</w:t>
      </w:r>
      <w:proofErr w:type="spellEnd"/>
      <w:r w:rsidRPr="00AA058E">
        <w:rPr>
          <w:rFonts w:ascii="Times New Roman" w:eastAsia="Times New Roman" w:hAnsi="Times New Roman" w:cs="Times New Roman"/>
          <w:sz w:val="24"/>
          <w:szCs w:val="24"/>
          <w:lang w:val="en-GB" w:eastAsia="it-IT"/>
        </w:rPr>
        <w:t xml:space="preserve">, </w:t>
      </w:r>
      <w:proofErr w:type="spellStart"/>
      <w:r w:rsidRPr="00AA058E">
        <w:rPr>
          <w:rFonts w:ascii="Times New Roman" w:eastAsia="Times New Roman" w:hAnsi="Times New Roman" w:cs="Times New Roman"/>
          <w:sz w:val="24"/>
          <w:szCs w:val="24"/>
          <w:lang w:val="en-GB" w:eastAsia="it-IT"/>
        </w:rPr>
        <w:t>Nas</w:t>
      </w:r>
      <w:proofErr w:type="spellEnd"/>
      <w:r w:rsidRPr="00AA058E">
        <w:rPr>
          <w:rFonts w:ascii="Times New Roman" w:eastAsia="Times New Roman" w:hAnsi="Times New Roman" w:cs="Times New Roman"/>
          <w:sz w:val="24"/>
          <w:szCs w:val="24"/>
          <w:lang w:val="en-GB" w:eastAsia="it-IT"/>
        </w:rPr>
        <w:t xml:space="preserve">, </w:t>
      </w:r>
      <w:proofErr w:type="spellStart"/>
      <w:r w:rsidRPr="00AA058E">
        <w:rPr>
          <w:rFonts w:ascii="Times New Roman" w:eastAsia="Times New Roman" w:hAnsi="Times New Roman" w:cs="Times New Roman"/>
          <w:sz w:val="24"/>
          <w:szCs w:val="24"/>
          <w:lang w:val="en-GB" w:eastAsia="it-IT"/>
        </w:rPr>
        <w:t>Cfs</w:t>
      </w:r>
      <w:proofErr w:type="spellEnd"/>
      <w:r w:rsidRPr="00AA058E">
        <w:rPr>
          <w:rFonts w:ascii="Times New Roman" w:eastAsia="Times New Roman" w:hAnsi="Times New Roman" w:cs="Times New Roman"/>
          <w:sz w:val="24"/>
          <w:szCs w:val="24"/>
          <w:lang w:val="en-GB" w:eastAsia="it-IT"/>
        </w:rPr>
        <w:t>) in 201</w:t>
      </w:r>
      <w:r>
        <w:rPr>
          <w:rFonts w:ascii="Times New Roman" w:eastAsia="Times New Roman" w:hAnsi="Times New Roman" w:cs="Times New Roman"/>
          <w:sz w:val="24"/>
          <w:szCs w:val="24"/>
          <w:lang w:val="en-GB" w:eastAsia="it-IT"/>
        </w:rPr>
        <w:t>6</w:t>
      </w:r>
      <w:r w:rsidRPr="00AA058E">
        <w:rPr>
          <w:rFonts w:ascii="Times New Roman" w:eastAsia="Times New Roman" w:hAnsi="Times New Roman" w:cs="Times New Roman"/>
          <w:sz w:val="24"/>
          <w:szCs w:val="24"/>
          <w:lang w:val="en-GB" w:eastAsia="it-IT"/>
        </w:rPr>
        <w:t>/201</w:t>
      </w:r>
      <w:r>
        <w:rPr>
          <w:rFonts w:ascii="Times New Roman" w:eastAsia="Times New Roman" w:hAnsi="Times New Roman" w:cs="Times New Roman"/>
          <w:sz w:val="24"/>
          <w:szCs w:val="24"/>
          <w:lang w:val="en-GB" w:eastAsia="it-IT"/>
        </w:rPr>
        <w:t>7</w:t>
      </w:r>
      <w:r w:rsidRPr="00AA058E">
        <w:rPr>
          <w:rFonts w:ascii="Times New Roman" w:eastAsia="Times New Roman" w:hAnsi="Times New Roman" w:cs="Times New Roman"/>
          <w:sz w:val="24"/>
          <w:szCs w:val="24"/>
          <w:lang w:val="en-GB" w:eastAsia="it-IT"/>
        </w:rPr>
        <w:t>;</w:t>
      </w:r>
    </w:p>
    <w:p w:rsidR="004E42F7" w:rsidRPr="00AA058E" w:rsidRDefault="004E42F7" w:rsidP="004E42F7">
      <w:pPr>
        <w:pStyle w:val="Paragrafoelenco"/>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nonconformities detected through official CFPR analyses (</w:t>
      </w:r>
      <w:proofErr w:type="spellStart"/>
      <w:r w:rsidRPr="00AA058E">
        <w:rPr>
          <w:rFonts w:ascii="Times New Roman" w:eastAsia="Times New Roman" w:hAnsi="Times New Roman" w:cs="Times New Roman"/>
          <w:sz w:val="24"/>
          <w:szCs w:val="24"/>
          <w:lang w:val="en-GB" w:eastAsia="it-IT"/>
        </w:rPr>
        <w:t>cyclopropyl</w:t>
      </w:r>
      <w:proofErr w:type="spellEnd"/>
      <w:r w:rsidRPr="00AA058E">
        <w:rPr>
          <w:rFonts w:ascii="Times New Roman" w:eastAsia="Times New Roman" w:hAnsi="Times New Roman" w:cs="Times New Roman"/>
          <w:sz w:val="24"/>
          <w:szCs w:val="24"/>
          <w:lang w:val="en-GB" w:eastAsia="it-IT"/>
        </w:rPr>
        <w:t xml:space="preserve"> acid and  isotopes);</w:t>
      </w:r>
    </w:p>
    <w:p w:rsidR="004E42F7" w:rsidRPr="00AA058E" w:rsidRDefault="004E42F7" w:rsidP="004E42F7">
      <w:pPr>
        <w:pStyle w:val="Paragrafoelenco"/>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deviations detected in the MANDATORY accounting audit carried out by primary auditing company appointed by the Consortium.</w:t>
      </w:r>
    </w:p>
    <w:p w:rsidR="004E42F7" w:rsidRPr="00AA058E" w:rsidRDefault="004E42F7" w:rsidP="004E42F7">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As regards Item 3),  please note that samples taken from commercial lots (with several samples from the same lot) during ordinary supervision activities in Italy or abroad, will be tested to ensure authenticity of the product.  The tests are:</w:t>
      </w:r>
    </w:p>
    <w:p w:rsidR="004E42F7" w:rsidRPr="00AA058E" w:rsidRDefault="004E42F7" w:rsidP="004E42F7">
      <w:pPr>
        <w:pStyle w:val="Paragrafoelenco"/>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lysozyme: absent</w:t>
      </w:r>
    </w:p>
    <w:p w:rsidR="004E42F7" w:rsidRPr="00AA058E" w:rsidRDefault="004E42F7" w:rsidP="004E42F7">
      <w:pPr>
        <w:pStyle w:val="Paragrafoelenco"/>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 xml:space="preserve">isotopic and mineral profile: in conformity with Parmigiano </w:t>
      </w:r>
      <w:proofErr w:type="spellStart"/>
      <w:r w:rsidRPr="00AA058E">
        <w:rPr>
          <w:rFonts w:ascii="Times New Roman" w:eastAsia="Times New Roman" w:hAnsi="Times New Roman" w:cs="Times New Roman"/>
          <w:sz w:val="24"/>
          <w:szCs w:val="24"/>
          <w:lang w:val="en-GB" w:eastAsia="it-IT"/>
        </w:rPr>
        <w:t>Reggiano</w:t>
      </w:r>
      <w:proofErr w:type="spellEnd"/>
    </w:p>
    <w:p w:rsidR="004E42F7" w:rsidRPr="00AA058E" w:rsidRDefault="004E42F7" w:rsidP="004E42F7">
      <w:pPr>
        <w:pStyle w:val="Paragrafoelenco"/>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en-GB" w:eastAsia="it-IT"/>
        </w:rPr>
      </w:pPr>
      <w:proofErr w:type="spellStart"/>
      <w:r w:rsidRPr="00AA058E">
        <w:rPr>
          <w:rFonts w:ascii="Times New Roman" w:eastAsia="Times New Roman" w:hAnsi="Times New Roman" w:cs="Times New Roman"/>
          <w:sz w:val="24"/>
          <w:szCs w:val="24"/>
          <w:lang w:val="en-GB" w:eastAsia="it-IT"/>
        </w:rPr>
        <w:t>cyclopropyl</w:t>
      </w:r>
      <w:proofErr w:type="spellEnd"/>
      <w:r w:rsidRPr="00AA058E">
        <w:rPr>
          <w:rFonts w:ascii="Times New Roman" w:eastAsia="Times New Roman" w:hAnsi="Times New Roman" w:cs="Times New Roman"/>
          <w:sz w:val="24"/>
          <w:szCs w:val="24"/>
          <w:lang w:val="en-GB" w:eastAsia="it-IT"/>
        </w:rPr>
        <w:t xml:space="preserve"> acids: &lt;0.01%</w:t>
      </w:r>
    </w:p>
    <w:p w:rsidR="004E42F7" w:rsidRPr="00AA058E" w:rsidRDefault="004E42F7" w:rsidP="004E42F7">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Samples that are found to be nonconforming in any of these tests shall be subjected to counter testing on an additional sample, after informing and involving the company concerned; the Consortium reserves the right to evaluate possible administrative or criminal enforcement actions.  If positivity is confirmed by counter tests, it will be considered as nonconformity for the purpose of "export rating".</w:t>
      </w:r>
    </w:p>
    <w:p w:rsidR="004E42F7" w:rsidRPr="00AA058E" w:rsidRDefault="004E42F7" w:rsidP="004E42F7">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If the rating is "negative", the contribution percentage paid by the Consortium will be cut; the cut will be applied both during the approval and reporting phase and it will take into account the total amount of the expenses effectively incurred and reported by the exporting firm.</w:t>
      </w:r>
    </w:p>
    <w:p w:rsidR="004E42F7" w:rsidRPr="00AA058E" w:rsidRDefault="004E42F7" w:rsidP="004E42F7">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t>In the event of  recurrence, the portion paid by the Consortium shall be further decreased, without prejudice to the right of the Executive Committee to apply other restrictive actions in case of recurrence.</w:t>
      </w:r>
    </w:p>
    <w:p w:rsidR="004E42F7" w:rsidRPr="00AA058E" w:rsidRDefault="004E42F7" w:rsidP="004E42F7">
      <w:pPr>
        <w:spacing w:before="100" w:beforeAutospacing="1" w:after="100" w:afterAutospacing="1" w:line="240" w:lineRule="auto"/>
        <w:jc w:val="both"/>
        <w:rPr>
          <w:rFonts w:ascii="Times New Roman" w:eastAsia="Times New Roman" w:hAnsi="Times New Roman" w:cs="Times New Roman"/>
          <w:sz w:val="24"/>
          <w:szCs w:val="24"/>
          <w:lang w:val="en-GB" w:eastAsia="it-IT"/>
        </w:rPr>
      </w:pPr>
      <w:r w:rsidRPr="00AA058E">
        <w:rPr>
          <w:rFonts w:ascii="Times New Roman" w:eastAsia="Times New Roman" w:hAnsi="Times New Roman" w:cs="Times New Roman"/>
          <w:sz w:val="24"/>
          <w:szCs w:val="24"/>
          <w:lang w:val="en-GB" w:eastAsia="it-IT"/>
        </w:rPr>
        <w:lastRenderedPageBreak/>
        <w:t>In the event of nonconformities detected after the 201</w:t>
      </w:r>
      <w:r>
        <w:rPr>
          <w:rFonts w:ascii="Times New Roman" w:eastAsia="Times New Roman" w:hAnsi="Times New Roman" w:cs="Times New Roman"/>
          <w:sz w:val="24"/>
          <w:szCs w:val="24"/>
          <w:lang w:val="en-GB" w:eastAsia="it-IT"/>
        </w:rPr>
        <w:t>7</w:t>
      </w:r>
      <w:r w:rsidRPr="00AA058E">
        <w:rPr>
          <w:rFonts w:ascii="Times New Roman" w:eastAsia="Times New Roman" w:hAnsi="Times New Roman" w:cs="Times New Roman"/>
          <w:sz w:val="24"/>
          <w:szCs w:val="24"/>
          <w:lang w:val="en-GB" w:eastAsia="it-IT"/>
        </w:rPr>
        <w:t xml:space="preserve"> allocation and before the payment of the contribution, the cut will be applied to the balance.</w:t>
      </w:r>
    </w:p>
    <w:p w:rsidR="004E42F7" w:rsidRPr="004E42F7" w:rsidRDefault="004E42F7" w:rsidP="003452EB">
      <w:pPr>
        <w:spacing w:before="100" w:beforeAutospacing="1" w:after="100" w:afterAutospacing="1" w:line="240" w:lineRule="auto"/>
        <w:jc w:val="both"/>
        <w:rPr>
          <w:rFonts w:ascii="Times New Roman" w:eastAsia="Times New Roman" w:hAnsi="Times New Roman" w:cs="Times New Roman"/>
          <w:sz w:val="24"/>
          <w:szCs w:val="24"/>
          <w:lang w:val="en-GB" w:eastAsia="it-IT"/>
        </w:rPr>
      </w:pPr>
    </w:p>
    <w:sectPr w:rsidR="004E42F7" w:rsidRPr="004E42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EDB"/>
    <w:multiLevelType w:val="multilevel"/>
    <w:tmpl w:val="8E8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259E4"/>
    <w:multiLevelType w:val="hybridMultilevel"/>
    <w:tmpl w:val="6DF6E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CF27CE"/>
    <w:multiLevelType w:val="hybridMultilevel"/>
    <w:tmpl w:val="3E62C164"/>
    <w:lvl w:ilvl="0" w:tplc="EBE6856E">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2D4C2F"/>
    <w:multiLevelType w:val="hybridMultilevel"/>
    <w:tmpl w:val="DD8C056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118E3AB4"/>
    <w:multiLevelType w:val="hybridMultilevel"/>
    <w:tmpl w:val="95F2FF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F542FD"/>
    <w:multiLevelType w:val="hybridMultilevel"/>
    <w:tmpl w:val="711CA0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D31393"/>
    <w:multiLevelType w:val="multilevel"/>
    <w:tmpl w:val="5846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36392"/>
    <w:multiLevelType w:val="multilevel"/>
    <w:tmpl w:val="3466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61989"/>
    <w:multiLevelType w:val="multilevel"/>
    <w:tmpl w:val="96B654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A70E08"/>
    <w:multiLevelType w:val="hybridMultilevel"/>
    <w:tmpl w:val="D3BC4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220D1A"/>
    <w:multiLevelType w:val="hybridMultilevel"/>
    <w:tmpl w:val="C32E5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891F35"/>
    <w:multiLevelType w:val="multilevel"/>
    <w:tmpl w:val="C64E3774"/>
    <w:lvl w:ilvl="0">
      <w:start w:val="1"/>
      <w:numFmt w:val="decimal"/>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nsid w:val="23621E0E"/>
    <w:multiLevelType w:val="hybridMultilevel"/>
    <w:tmpl w:val="3D903F4A"/>
    <w:lvl w:ilvl="0" w:tplc="579ED9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464C84"/>
    <w:multiLevelType w:val="hybridMultilevel"/>
    <w:tmpl w:val="5F0E00A6"/>
    <w:lvl w:ilvl="0" w:tplc="9F62F45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4DA72E8"/>
    <w:multiLevelType w:val="hybridMultilevel"/>
    <w:tmpl w:val="ECD65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7C01C3"/>
    <w:multiLevelType w:val="multilevel"/>
    <w:tmpl w:val="9B7A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43F9F"/>
    <w:multiLevelType w:val="hybridMultilevel"/>
    <w:tmpl w:val="CF12A1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1F24FC2"/>
    <w:multiLevelType w:val="hybridMultilevel"/>
    <w:tmpl w:val="1DEAF9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BA177B"/>
    <w:multiLevelType w:val="multilevel"/>
    <w:tmpl w:val="D7B6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41044E"/>
    <w:multiLevelType w:val="hybridMultilevel"/>
    <w:tmpl w:val="913C3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644750"/>
    <w:multiLevelType w:val="multilevel"/>
    <w:tmpl w:val="251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B54E9"/>
    <w:multiLevelType w:val="hybridMultilevel"/>
    <w:tmpl w:val="5E32F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0C106E"/>
    <w:multiLevelType w:val="multilevel"/>
    <w:tmpl w:val="FDCE8D6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844EF0"/>
    <w:multiLevelType w:val="hybridMultilevel"/>
    <w:tmpl w:val="9C329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9D022B"/>
    <w:multiLevelType w:val="hybridMultilevel"/>
    <w:tmpl w:val="9F9006EE"/>
    <w:lvl w:ilvl="0" w:tplc="6846B5F2">
      <w:start w:val="1"/>
      <w:numFmt w:val="bullet"/>
      <w:lvlText w:val="-"/>
      <w:lvlJc w:val="left"/>
      <w:pPr>
        <w:ind w:left="1353" w:hanging="360"/>
      </w:pPr>
      <w:rPr>
        <w:rFonts w:ascii="Times New Roman" w:eastAsia="Times New Roman"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nsid w:val="5C393CFC"/>
    <w:multiLevelType w:val="hybridMultilevel"/>
    <w:tmpl w:val="BC56B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BE6F79"/>
    <w:multiLevelType w:val="hybridMultilevel"/>
    <w:tmpl w:val="7E60A86E"/>
    <w:lvl w:ilvl="0" w:tplc="D400C2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5280204"/>
    <w:multiLevelType w:val="multilevel"/>
    <w:tmpl w:val="26C6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D333F4"/>
    <w:multiLevelType w:val="multilevel"/>
    <w:tmpl w:val="B512F5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360BD6"/>
    <w:multiLevelType w:val="hybridMultilevel"/>
    <w:tmpl w:val="42C4AA46"/>
    <w:lvl w:ilvl="0" w:tplc="A97EE138">
      <w:start w:val="1"/>
      <w:numFmt w:val="upp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DD722C3"/>
    <w:multiLevelType w:val="hybridMultilevel"/>
    <w:tmpl w:val="B0C87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E333D1"/>
    <w:multiLevelType w:val="hybridMultilevel"/>
    <w:tmpl w:val="FCE21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C3388B"/>
    <w:multiLevelType w:val="multilevel"/>
    <w:tmpl w:val="CB18E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8"/>
  </w:num>
  <w:num w:numId="4">
    <w:abstractNumId w:val="27"/>
  </w:num>
  <w:num w:numId="5">
    <w:abstractNumId w:val="15"/>
  </w:num>
  <w:num w:numId="6">
    <w:abstractNumId w:val="20"/>
  </w:num>
  <w:num w:numId="7">
    <w:abstractNumId w:val="7"/>
  </w:num>
  <w:num w:numId="8">
    <w:abstractNumId w:val="16"/>
  </w:num>
  <w:num w:numId="9">
    <w:abstractNumId w:val="32"/>
  </w:num>
  <w:num w:numId="10">
    <w:abstractNumId w:val="11"/>
  </w:num>
  <w:num w:numId="11">
    <w:abstractNumId w:val="8"/>
  </w:num>
  <w:num w:numId="12">
    <w:abstractNumId w:val="5"/>
  </w:num>
  <w:num w:numId="13">
    <w:abstractNumId w:val="10"/>
  </w:num>
  <w:num w:numId="14">
    <w:abstractNumId w:val="13"/>
  </w:num>
  <w:num w:numId="15">
    <w:abstractNumId w:val="4"/>
  </w:num>
  <w:num w:numId="16">
    <w:abstractNumId w:val="22"/>
  </w:num>
  <w:num w:numId="17">
    <w:abstractNumId w:val="21"/>
  </w:num>
  <w:num w:numId="18">
    <w:abstractNumId w:val="28"/>
  </w:num>
  <w:num w:numId="19">
    <w:abstractNumId w:val="24"/>
  </w:num>
  <w:num w:numId="20">
    <w:abstractNumId w:val="31"/>
  </w:num>
  <w:num w:numId="21">
    <w:abstractNumId w:val="23"/>
  </w:num>
  <w:num w:numId="22">
    <w:abstractNumId w:val="30"/>
  </w:num>
  <w:num w:numId="23">
    <w:abstractNumId w:val="12"/>
  </w:num>
  <w:num w:numId="24">
    <w:abstractNumId w:val="29"/>
  </w:num>
  <w:num w:numId="25">
    <w:abstractNumId w:val="25"/>
  </w:num>
  <w:num w:numId="26">
    <w:abstractNumId w:val="17"/>
  </w:num>
  <w:num w:numId="27">
    <w:abstractNumId w:val="26"/>
  </w:num>
  <w:num w:numId="28">
    <w:abstractNumId w:val="3"/>
  </w:num>
  <w:num w:numId="29">
    <w:abstractNumId w:val="1"/>
  </w:num>
  <w:num w:numId="30">
    <w:abstractNumId w:val="9"/>
  </w:num>
  <w:num w:numId="31">
    <w:abstractNumId w:val="14"/>
  </w:num>
  <w:num w:numId="32">
    <w:abstractNumId w:val="1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46"/>
    <w:rsid w:val="00007AA7"/>
    <w:rsid w:val="00037339"/>
    <w:rsid w:val="00073D42"/>
    <w:rsid w:val="0008599C"/>
    <w:rsid w:val="000A2146"/>
    <w:rsid w:val="000C6F77"/>
    <w:rsid w:val="000D6965"/>
    <w:rsid w:val="000F7FF2"/>
    <w:rsid w:val="00145012"/>
    <w:rsid w:val="0015245D"/>
    <w:rsid w:val="0016646A"/>
    <w:rsid w:val="001A4377"/>
    <w:rsid w:val="001B0B41"/>
    <w:rsid w:val="00235AB9"/>
    <w:rsid w:val="00243F4E"/>
    <w:rsid w:val="002942E7"/>
    <w:rsid w:val="00294CA2"/>
    <w:rsid w:val="002A3AC4"/>
    <w:rsid w:val="002C484E"/>
    <w:rsid w:val="00315A5A"/>
    <w:rsid w:val="003269A2"/>
    <w:rsid w:val="003452EB"/>
    <w:rsid w:val="00366829"/>
    <w:rsid w:val="003920E5"/>
    <w:rsid w:val="00393A3C"/>
    <w:rsid w:val="003C2BC7"/>
    <w:rsid w:val="003C3993"/>
    <w:rsid w:val="003E7191"/>
    <w:rsid w:val="004A715F"/>
    <w:rsid w:val="004C0FD7"/>
    <w:rsid w:val="004D671E"/>
    <w:rsid w:val="004E42F7"/>
    <w:rsid w:val="005377AC"/>
    <w:rsid w:val="005543BA"/>
    <w:rsid w:val="005607B4"/>
    <w:rsid w:val="005838DE"/>
    <w:rsid w:val="005A3C50"/>
    <w:rsid w:val="005A6751"/>
    <w:rsid w:val="005D264B"/>
    <w:rsid w:val="005D5E95"/>
    <w:rsid w:val="005E3DC8"/>
    <w:rsid w:val="005F5B6E"/>
    <w:rsid w:val="0060305B"/>
    <w:rsid w:val="006049E3"/>
    <w:rsid w:val="00631DA3"/>
    <w:rsid w:val="00646113"/>
    <w:rsid w:val="0067429A"/>
    <w:rsid w:val="00683E18"/>
    <w:rsid w:val="006C1575"/>
    <w:rsid w:val="006C6B3D"/>
    <w:rsid w:val="006E7865"/>
    <w:rsid w:val="006F45B8"/>
    <w:rsid w:val="00712D0C"/>
    <w:rsid w:val="00732FEB"/>
    <w:rsid w:val="007A6E65"/>
    <w:rsid w:val="007D5FF8"/>
    <w:rsid w:val="007E113C"/>
    <w:rsid w:val="007F4FE3"/>
    <w:rsid w:val="00813BE8"/>
    <w:rsid w:val="0081401A"/>
    <w:rsid w:val="0084009E"/>
    <w:rsid w:val="00843AA4"/>
    <w:rsid w:val="008A7210"/>
    <w:rsid w:val="00923628"/>
    <w:rsid w:val="00953DFB"/>
    <w:rsid w:val="009547EF"/>
    <w:rsid w:val="00954E03"/>
    <w:rsid w:val="00974A7A"/>
    <w:rsid w:val="009A5036"/>
    <w:rsid w:val="009A5DCD"/>
    <w:rsid w:val="009A6D78"/>
    <w:rsid w:val="009B5232"/>
    <w:rsid w:val="009B672B"/>
    <w:rsid w:val="00A121ED"/>
    <w:rsid w:val="00A41E1A"/>
    <w:rsid w:val="00A43DCE"/>
    <w:rsid w:val="00A4627C"/>
    <w:rsid w:val="00A76F30"/>
    <w:rsid w:val="00AC3ECE"/>
    <w:rsid w:val="00AF4B0C"/>
    <w:rsid w:val="00B01CEA"/>
    <w:rsid w:val="00B17991"/>
    <w:rsid w:val="00B27E90"/>
    <w:rsid w:val="00B67FDC"/>
    <w:rsid w:val="00B71122"/>
    <w:rsid w:val="00B827BF"/>
    <w:rsid w:val="00BC34BA"/>
    <w:rsid w:val="00C4162E"/>
    <w:rsid w:val="00C431F1"/>
    <w:rsid w:val="00C43BEB"/>
    <w:rsid w:val="00C5186B"/>
    <w:rsid w:val="00CF1749"/>
    <w:rsid w:val="00CF4BC2"/>
    <w:rsid w:val="00D05EA7"/>
    <w:rsid w:val="00D0718E"/>
    <w:rsid w:val="00D13FD1"/>
    <w:rsid w:val="00D20EA1"/>
    <w:rsid w:val="00D43B76"/>
    <w:rsid w:val="00D43FFC"/>
    <w:rsid w:val="00D622AB"/>
    <w:rsid w:val="00D640C6"/>
    <w:rsid w:val="00DD1008"/>
    <w:rsid w:val="00DE2192"/>
    <w:rsid w:val="00DE61BC"/>
    <w:rsid w:val="00DE73CA"/>
    <w:rsid w:val="00DF5347"/>
    <w:rsid w:val="00E13827"/>
    <w:rsid w:val="00E1622E"/>
    <w:rsid w:val="00E16391"/>
    <w:rsid w:val="00E528E1"/>
    <w:rsid w:val="00EC0050"/>
    <w:rsid w:val="00EF6B8D"/>
    <w:rsid w:val="00F26F58"/>
    <w:rsid w:val="00F610BB"/>
    <w:rsid w:val="00F633BF"/>
    <w:rsid w:val="00F810C1"/>
    <w:rsid w:val="00F8670D"/>
    <w:rsid w:val="00FB39DA"/>
    <w:rsid w:val="00FD7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0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20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0E5"/>
    <w:rPr>
      <w:rFonts w:ascii="Tahoma" w:hAnsi="Tahoma" w:cs="Tahoma"/>
      <w:sz w:val="16"/>
      <w:szCs w:val="16"/>
    </w:rPr>
  </w:style>
  <w:style w:type="paragraph" w:styleId="Paragrafoelenco">
    <w:name w:val="List Paragraph"/>
    <w:basedOn w:val="Normale"/>
    <w:uiPriority w:val="34"/>
    <w:qFormat/>
    <w:rsid w:val="00732FEB"/>
    <w:pPr>
      <w:ind w:left="720"/>
      <w:contextualSpacing/>
    </w:pPr>
  </w:style>
  <w:style w:type="character" w:styleId="Collegamentoipertestuale">
    <w:name w:val="Hyperlink"/>
    <w:basedOn w:val="Carpredefinitoparagrafo"/>
    <w:uiPriority w:val="99"/>
    <w:unhideWhenUsed/>
    <w:rsid w:val="007A6E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0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20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0E5"/>
    <w:rPr>
      <w:rFonts w:ascii="Tahoma" w:hAnsi="Tahoma" w:cs="Tahoma"/>
      <w:sz w:val="16"/>
      <w:szCs w:val="16"/>
    </w:rPr>
  </w:style>
  <w:style w:type="paragraph" w:styleId="Paragrafoelenco">
    <w:name w:val="List Paragraph"/>
    <w:basedOn w:val="Normale"/>
    <w:uiPriority w:val="34"/>
    <w:qFormat/>
    <w:rsid w:val="00732FEB"/>
    <w:pPr>
      <w:ind w:left="720"/>
      <w:contextualSpacing/>
    </w:pPr>
  </w:style>
  <w:style w:type="character" w:styleId="Collegamentoipertestuale">
    <w:name w:val="Hyperlink"/>
    <w:basedOn w:val="Carpredefinitoparagrafo"/>
    <w:uiPriority w:val="99"/>
    <w:unhideWhenUsed/>
    <w:rsid w:val="007A6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0860">
      <w:bodyDiv w:val="1"/>
      <w:marLeft w:val="0"/>
      <w:marRight w:val="0"/>
      <w:marTop w:val="0"/>
      <w:marBottom w:val="0"/>
      <w:divBdr>
        <w:top w:val="none" w:sz="0" w:space="0" w:color="auto"/>
        <w:left w:val="none" w:sz="0" w:space="0" w:color="auto"/>
        <w:bottom w:val="none" w:sz="0" w:space="0" w:color="auto"/>
        <w:right w:val="none" w:sz="0" w:space="0" w:color="auto"/>
      </w:divBdr>
      <w:divsChild>
        <w:div w:id="635067817">
          <w:marLeft w:val="0"/>
          <w:marRight w:val="0"/>
          <w:marTop w:val="0"/>
          <w:marBottom w:val="0"/>
          <w:divBdr>
            <w:top w:val="none" w:sz="0" w:space="0" w:color="auto"/>
            <w:left w:val="none" w:sz="0" w:space="0" w:color="auto"/>
            <w:bottom w:val="none" w:sz="0" w:space="0" w:color="auto"/>
            <w:right w:val="none" w:sz="0" w:space="0" w:color="auto"/>
          </w:divBdr>
          <w:divsChild>
            <w:div w:id="1741907179">
              <w:marLeft w:val="0"/>
              <w:marRight w:val="0"/>
              <w:marTop w:val="0"/>
              <w:marBottom w:val="0"/>
              <w:divBdr>
                <w:top w:val="none" w:sz="0" w:space="0" w:color="auto"/>
                <w:left w:val="none" w:sz="0" w:space="0" w:color="auto"/>
                <w:bottom w:val="none" w:sz="0" w:space="0" w:color="auto"/>
                <w:right w:val="none" w:sz="0" w:space="0" w:color="auto"/>
              </w:divBdr>
              <w:divsChild>
                <w:div w:id="1743793311">
                  <w:marLeft w:val="0"/>
                  <w:marRight w:val="0"/>
                  <w:marTop w:val="0"/>
                  <w:marBottom w:val="0"/>
                  <w:divBdr>
                    <w:top w:val="none" w:sz="0" w:space="0" w:color="auto"/>
                    <w:left w:val="none" w:sz="0" w:space="0" w:color="auto"/>
                    <w:bottom w:val="none" w:sz="0" w:space="0" w:color="auto"/>
                    <w:right w:val="none" w:sz="0" w:space="0" w:color="auto"/>
                  </w:divBdr>
                  <w:divsChild>
                    <w:div w:id="1068380953">
                      <w:marLeft w:val="0"/>
                      <w:marRight w:val="0"/>
                      <w:marTop w:val="0"/>
                      <w:marBottom w:val="0"/>
                      <w:divBdr>
                        <w:top w:val="none" w:sz="0" w:space="0" w:color="auto"/>
                        <w:left w:val="none" w:sz="0" w:space="0" w:color="auto"/>
                        <w:bottom w:val="none" w:sz="0" w:space="0" w:color="auto"/>
                        <w:right w:val="none" w:sz="0" w:space="0" w:color="auto"/>
                      </w:divBdr>
                      <w:divsChild>
                        <w:div w:id="2136436939">
                          <w:marLeft w:val="0"/>
                          <w:marRight w:val="0"/>
                          <w:marTop w:val="0"/>
                          <w:marBottom w:val="0"/>
                          <w:divBdr>
                            <w:top w:val="none" w:sz="0" w:space="0" w:color="auto"/>
                            <w:left w:val="none" w:sz="0" w:space="0" w:color="auto"/>
                            <w:bottom w:val="none" w:sz="0" w:space="0" w:color="auto"/>
                            <w:right w:val="none" w:sz="0" w:space="0" w:color="auto"/>
                          </w:divBdr>
                          <w:divsChild>
                            <w:div w:id="1774860989">
                              <w:marLeft w:val="0"/>
                              <w:marRight w:val="0"/>
                              <w:marTop w:val="0"/>
                              <w:marBottom w:val="0"/>
                              <w:divBdr>
                                <w:top w:val="none" w:sz="0" w:space="0" w:color="auto"/>
                                <w:left w:val="none" w:sz="0" w:space="0" w:color="auto"/>
                                <w:bottom w:val="none" w:sz="0" w:space="0" w:color="auto"/>
                                <w:right w:val="none" w:sz="0" w:space="0" w:color="auto"/>
                              </w:divBdr>
                              <w:divsChild>
                                <w:div w:id="2126265264">
                                  <w:marLeft w:val="0"/>
                                  <w:marRight w:val="0"/>
                                  <w:marTop w:val="0"/>
                                  <w:marBottom w:val="0"/>
                                  <w:divBdr>
                                    <w:top w:val="none" w:sz="0" w:space="0" w:color="auto"/>
                                    <w:left w:val="none" w:sz="0" w:space="0" w:color="auto"/>
                                    <w:bottom w:val="none" w:sz="0" w:space="0" w:color="auto"/>
                                    <w:right w:val="none" w:sz="0" w:space="0" w:color="auto"/>
                                  </w:divBdr>
                                  <w:divsChild>
                                    <w:div w:id="1010641823">
                                      <w:marLeft w:val="0"/>
                                      <w:marRight w:val="0"/>
                                      <w:marTop w:val="0"/>
                                      <w:marBottom w:val="0"/>
                                      <w:divBdr>
                                        <w:top w:val="none" w:sz="0" w:space="0" w:color="auto"/>
                                        <w:left w:val="none" w:sz="0" w:space="0" w:color="auto"/>
                                        <w:bottom w:val="none" w:sz="0" w:space="0" w:color="auto"/>
                                        <w:right w:val="none" w:sz="0" w:space="0" w:color="auto"/>
                                      </w:divBdr>
                                      <w:divsChild>
                                        <w:div w:id="711685226">
                                          <w:marLeft w:val="0"/>
                                          <w:marRight w:val="0"/>
                                          <w:marTop w:val="0"/>
                                          <w:marBottom w:val="0"/>
                                          <w:divBdr>
                                            <w:top w:val="none" w:sz="0" w:space="0" w:color="auto"/>
                                            <w:left w:val="none" w:sz="0" w:space="0" w:color="auto"/>
                                            <w:bottom w:val="none" w:sz="0" w:space="0" w:color="auto"/>
                                            <w:right w:val="none" w:sz="0" w:space="0" w:color="auto"/>
                                          </w:divBdr>
                                          <w:divsChild>
                                            <w:div w:id="485629999">
                                              <w:marLeft w:val="0"/>
                                              <w:marRight w:val="0"/>
                                              <w:marTop w:val="0"/>
                                              <w:marBottom w:val="0"/>
                                              <w:divBdr>
                                                <w:top w:val="none" w:sz="0" w:space="0" w:color="auto"/>
                                                <w:left w:val="none" w:sz="0" w:space="0" w:color="auto"/>
                                                <w:bottom w:val="none" w:sz="0" w:space="0" w:color="auto"/>
                                                <w:right w:val="none" w:sz="0" w:space="0" w:color="auto"/>
                                              </w:divBdr>
                                              <w:divsChild>
                                                <w:div w:id="1379354937">
                                                  <w:marLeft w:val="0"/>
                                                  <w:marRight w:val="0"/>
                                                  <w:marTop w:val="0"/>
                                                  <w:marBottom w:val="0"/>
                                                  <w:divBdr>
                                                    <w:top w:val="none" w:sz="0" w:space="0" w:color="auto"/>
                                                    <w:left w:val="none" w:sz="0" w:space="0" w:color="auto"/>
                                                    <w:bottom w:val="none" w:sz="0" w:space="0" w:color="auto"/>
                                                    <w:right w:val="none" w:sz="0" w:space="0" w:color="auto"/>
                                                  </w:divBdr>
                                                  <w:divsChild>
                                                    <w:div w:id="1381707278">
                                                      <w:marLeft w:val="0"/>
                                                      <w:marRight w:val="0"/>
                                                      <w:marTop w:val="0"/>
                                                      <w:marBottom w:val="0"/>
                                                      <w:divBdr>
                                                        <w:top w:val="none" w:sz="0" w:space="0" w:color="auto"/>
                                                        <w:left w:val="none" w:sz="0" w:space="0" w:color="auto"/>
                                                        <w:bottom w:val="none" w:sz="0" w:space="0" w:color="auto"/>
                                                        <w:right w:val="none" w:sz="0" w:space="0" w:color="auto"/>
                                                      </w:divBdr>
                                                      <w:divsChild>
                                                        <w:div w:id="219830974">
                                                          <w:marLeft w:val="0"/>
                                                          <w:marRight w:val="0"/>
                                                          <w:marTop w:val="0"/>
                                                          <w:marBottom w:val="0"/>
                                                          <w:divBdr>
                                                            <w:top w:val="none" w:sz="0" w:space="0" w:color="auto"/>
                                                            <w:left w:val="none" w:sz="0" w:space="0" w:color="auto"/>
                                                            <w:bottom w:val="none" w:sz="0" w:space="0" w:color="auto"/>
                                                            <w:right w:val="none" w:sz="0" w:space="0" w:color="auto"/>
                                                          </w:divBdr>
                                                          <w:divsChild>
                                                            <w:div w:id="190651618">
                                                              <w:marLeft w:val="0"/>
                                                              <w:marRight w:val="0"/>
                                                              <w:marTop w:val="0"/>
                                                              <w:marBottom w:val="0"/>
                                                              <w:divBdr>
                                                                <w:top w:val="none" w:sz="0" w:space="0" w:color="auto"/>
                                                                <w:left w:val="none" w:sz="0" w:space="0" w:color="auto"/>
                                                                <w:bottom w:val="none" w:sz="0" w:space="0" w:color="auto"/>
                                                                <w:right w:val="none" w:sz="0" w:space="0" w:color="auto"/>
                                                              </w:divBdr>
                                                              <w:divsChild>
                                                                <w:div w:id="54014312">
                                                                  <w:marLeft w:val="0"/>
                                                                  <w:marRight w:val="0"/>
                                                                  <w:marTop w:val="0"/>
                                                                  <w:marBottom w:val="0"/>
                                                                  <w:divBdr>
                                                                    <w:top w:val="none" w:sz="0" w:space="0" w:color="auto"/>
                                                                    <w:left w:val="none" w:sz="0" w:space="0" w:color="auto"/>
                                                                    <w:bottom w:val="none" w:sz="0" w:space="0" w:color="auto"/>
                                                                    <w:right w:val="none" w:sz="0" w:space="0" w:color="auto"/>
                                                                  </w:divBdr>
                                                                  <w:divsChild>
                                                                    <w:div w:id="269893877">
                                                                      <w:marLeft w:val="0"/>
                                                                      <w:marRight w:val="0"/>
                                                                      <w:marTop w:val="0"/>
                                                                      <w:marBottom w:val="0"/>
                                                                      <w:divBdr>
                                                                        <w:top w:val="none" w:sz="0" w:space="0" w:color="auto"/>
                                                                        <w:left w:val="none" w:sz="0" w:space="0" w:color="auto"/>
                                                                        <w:bottom w:val="none" w:sz="0" w:space="0" w:color="auto"/>
                                                                        <w:right w:val="none" w:sz="0" w:space="0" w:color="auto"/>
                                                                      </w:divBdr>
                                                                      <w:divsChild>
                                                                        <w:div w:id="1008367905">
                                                                          <w:marLeft w:val="0"/>
                                                                          <w:marRight w:val="0"/>
                                                                          <w:marTop w:val="0"/>
                                                                          <w:marBottom w:val="0"/>
                                                                          <w:divBdr>
                                                                            <w:top w:val="none" w:sz="0" w:space="0" w:color="auto"/>
                                                                            <w:left w:val="none" w:sz="0" w:space="0" w:color="auto"/>
                                                                            <w:bottom w:val="none" w:sz="0" w:space="0" w:color="auto"/>
                                                                            <w:right w:val="none" w:sz="0" w:space="0" w:color="auto"/>
                                                                          </w:divBdr>
                                                                          <w:divsChild>
                                                                            <w:div w:id="1543060325">
                                                                              <w:marLeft w:val="0"/>
                                                                              <w:marRight w:val="0"/>
                                                                              <w:marTop w:val="0"/>
                                                                              <w:marBottom w:val="0"/>
                                                                              <w:divBdr>
                                                                                <w:top w:val="none" w:sz="0" w:space="0" w:color="auto"/>
                                                                                <w:left w:val="none" w:sz="0" w:space="0" w:color="auto"/>
                                                                                <w:bottom w:val="none" w:sz="0" w:space="0" w:color="auto"/>
                                                                                <w:right w:val="none" w:sz="0" w:space="0" w:color="auto"/>
                                                                              </w:divBdr>
                                                                              <w:divsChild>
                                                                                <w:div w:id="1533417092">
                                                                                  <w:marLeft w:val="0"/>
                                                                                  <w:marRight w:val="0"/>
                                                                                  <w:marTop w:val="0"/>
                                                                                  <w:marBottom w:val="0"/>
                                                                                  <w:divBdr>
                                                                                    <w:top w:val="none" w:sz="0" w:space="0" w:color="auto"/>
                                                                                    <w:left w:val="none" w:sz="0" w:space="0" w:color="auto"/>
                                                                                    <w:bottom w:val="none" w:sz="0" w:space="0" w:color="auto"/>
                                                                                    <w:right w:val="none" w:sz="0" w:space="0" w:color="auto"/>
                                                                                  </w:divBdr>
                                                                                  <w:divsChild>
                                                                                    <w:div w:id="795215321">
                                                                                      <w:marLeft w:val="0"/>
                                                                                      <w:marRight w:val="0"/>
                                                                                      <w:marTop w:val="0"/>
                                                                                      <w:marBottom w:val="0"/>
                                                                                      <w:divBdr>
                                                                                        <w:top w:val="none" w:sz="0" w:space="0" w:color="auto"/>
                                                                                        <w:left w:val="none" w:sz="0" w:space="0" w:color="auto"/>
                                                                                        <w:bottom w:val="none" w:sz="0" w:space="0" w:color="auto"/>
                                                                                        <w:right w:val="none" w:sz="0" w:space="0" w:color="auto"/>
                                                                                      </w:divBdr>
                                                                                      <w:divsChild>
                                                                                        <w:div w:id="1610313860">
                                                                                          <w:marLeft w:val="0"/>
                                                                                          <w:marRight w:val="0"/>
                                                                                          <w:marTop w:val="0"/>
                                                                                          <w:marBottom w:val="0"/>
                                                                                          <w:divBdr>
                                                                                            <w:top w:val="none" w:sz="0" w:space="0" w:color="auto"/>
                                                                                            <w:left w:val="none" w:sz="0" w:space="0" w:color="auto"/>
                                                                                            <w:bottom w:val="none" w:sz="0" w:space="0" w:color="auto"/>
                                                                                            <w:right w:val="none" w:sz="0" w:space="0" w:color="auto"/>
                                                                                          </w:divBdr>
                                                                                          <w:divsChild>
                                                                                            <w:div w:id="313029914">
                                                                                              <w:marLeft w:val="0"/>
                                                                                              <w:marRight w:val="0"/>
                                                                                              <w:marTop w:val="0"/>
                                                                                              <w:marBottom w:val="0"/>
                                                                                              <w:divBdr>
                                                                                                <w:top w:val="none" w:sz="0" w:space="0" w:color="auto"/>
                                                                                                <w:left w:val="none" w:sz="0" w:space="0" w:color="auto"/>
                                                                                                <w:bottom w:val="none" w:sz="0" w:space="0" w:color="auto"/>
                                                                                                <w:right w:val="none" w:sz="0" w:space="0" w:color="auto"/>
                                                                                              </w:divBdr>
                                                                                            </w:div>
                                                                                            <w:div w:id="1963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ani@parmigianoreggiano.it" TargetMode="External"/><Relationship Id="rId3" Type="http://schemas.openxmlformats.org/officeDocument/2006/relationships/styles" Target="styles.xml"/><Relationship Id="rId7" Type="http://schemas.openxmlformats.org/officeDocument/2006/relationships/hyperlink" Target="http://www.parmigianoreggiano.com/communication/promotional_material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A5B8-B3D3-46C7-9807-BF182A28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1460</Words>
  <Characters>8327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Stage3</dc:creator>
  <cp:lastModifiedBy>Maria Chiara Passani</cp:lastModifiedBy>
  <cp:revision>6</cp:revision>
  <cp:lastPrinted>2015-12-23T15:15:00Z</cp:lastPrinted>
  <dcterms:created xsi:type="dcterms:W3CDTF">2017-01-18T13:08:00Z</dcterms:created>
  <dcterms:modified xsi:type="dcterms:W3CDTF">2017-01-18T14:51:00Z</dcterms:modified>
</cp:coreProperties>
</file>